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0A858" w14:textId="5335213D" w:rsidR="00F5720D" w:rsidRDefault="00F5720D" w:rsidP="00F5720D">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9477E0" w:rsidRPr="009477E0">
        <w:rPr>
          <w:rFonts w:eastAsia="宋体" w:cs="Arial"/>
          <w:b/>
          <w:noProof/>
          <w:sz w:val="24"/>
          <w:szCs w:val="24"/>
          <w:lang w:eastAsia="zh-CN"/>
        </w:rPr>
        <w:t>R4-211054</w:t>
      </w:r>
      <w:r w:rsidR="009477E0">
        <w:rPr>
          <w:rFonts w:eastAsia="宋体" w:cs="Arial"/>
          <w:b/>
          <w:noProof/>
          <w:sz w:val="24"/>
          <w:szCs w:val="24"/>
          <w:lang w:eastAsia="zh-CN"/>
        </w:rPr>
        <w:t>4</w:t>
      </w:r>
      <w:bookmarkStart w:id="1" w:name="_GoBack"/>
      <w:bookmarkEnd w:id="1"/>
    </w:p>
    <w:p w14:paraId="49E72297" w14:textId="77777777" w:rsidR="00F5720D" w:rsidRDefault="00F5720D" w:rsidP="00F5720D">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14:paraId="024757B2" w14:textId="77777777" w:rsidR="007128BA" w:rsidRPr="00F5720D" w:rsidRDefault="007128BA" w:rsidP="007128BA">
      <w:pPr>
        <w:pStyle w:val="ab"/>
        <w:jc w:val="both"/>
        <w:rPr>
          <w:rFonts w:eastAsia="宋体"/>
          <w:i w:val="0"/>
          <w:noProof w:val="0"/>
          <w:sz w:val="24"/>
        </w:rPr>
      </w:pPr>
    </w:p>
    <w:p w14:paraId="05FBEEEE" w14:textId="6044BFEA" w:rsidR="007128BA" w:rsidRPr="004B565E" w:rsidRDefault="007128BA" w:rsidP="007128BA">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C103F8" w:rsidRPr="00C103F8">
        <w:rPr>
          <w:rFonts w:ascii="Arial" w:hAnsi="Arial"/>
          <w:sz w:val="24"/>
          <w:lang w:val="en-US" w:eastAsia="zh-CN"/>
        </w:rPr>
        <w:t>pCR on IAB-MT conducted conformance testing (CSI reporting and Interworking) to TS 38.176-1</w:t>
      </w:r>
    </w:p>
    <w:p w14:paraId="7B1D7671" w14:textId="77777777" w:rsidR="007128BA" w:rsidRPr="001D5C96" w:rsidRDefault="007128BA" w:rsidP="007128BA">
      <w:pPr>
        <w:tabs>
          <w:tab w:val="left" w:pos="1985"/>
        </w:tabs>
        <w:rPr>
          <w:rFonts w:ascii="Arial"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D09DAD5" w14:textId="60F5A4BD" w:rsidR="007128BA" w:rsidRPr="004B565E" w:rsidRDefault="007128BA" w:rsidP="007128BA">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66FF2">
        <w:rPr>
          <w:rFonts w:ascii="Arial" w:hAnsi="Arial"/>
          <w:sz w:val="24"/>
          <w:lang w:val="pt-BR"/>
        </w:rPr>
        <w:t>6.3.6.3</w:t>
      </w:r>
    </w:p>
    <w:p w14:paraId="6E1CFAF4" w14:textId="77777777" w:rsidR="007128BA" w:rsidRPr="004B565E" w:rsidRDefault="007128BA" w:rsidP="007128BA">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Pr>
          <w:rFonts w:ascii="Arial" w:hAnsi="Arial"/>
          <w:sz w:val="24"/>
          <w:lang w:val="pt-BR" w:eastAsia="zh-CN"/>
        </w:rPr>
        <w:t>Approval</w:t>
      </w:r>
    </w:p>
    <w:p w14:paraId="68D44E93" w14:textId="77777777" w:rsidR="007128BA" w:rsidRPr="004B565E" w:rsidRDefault="007128BA" w:rsidP="007128BA">
      <w:pPr>
        <w:pStyle w:val="10"/>
        <w:numPr>
          <w:ilvl w:val="0"/>
          <w:numId w:val="24"/>
        </w:numPr>
        <w:rPr>
          <w:lang w:eastAsia="zh-CN"/>
        </w:rPr>
      </w:pPr>
      <w:r>
        <w:rPr>
          <w:lang w:eastAsia="zh-CN"/>
        </w:rPr>
        <w:t>Introduction</w:t>
      </w:r>
    </w:p>
    <w:p w14:paraId="33D73D3D" w14:textId="36B89FF4" w:rsidR="007128BA" w:rsidRPr="003C6F99" w:rsidRDefault="007128BA" w:rsidP="007128BA">
      <w:r>
        <w:rPr>
          <w:lang w:eastAsia="zh-CN"/>
        </w:rPr>
        <w:t>During RAN4#</w:t>
      </w:r>
      <w:r w:rsidR="004F1C3E">
        <w:rPr>
          <w:lang w:eastAsia="zh-CN"/>
        </w:rPr>
        <w:t>98-bis-e</w:t>
      </w:r>
      <w:r>
        <w:rPr>
          <w:lang w:eastAsia="zh-CN"/>
        </w:rPr>
        <w:t xml:space="preserv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r w:rsidR="00906A5D">
        <w:rPr>
          <w:lang w:val="en-US" w:eastAsia="zh-CN"/>
        </w:rPr>
        <w:t>updated</w:t>
      </w:r>
      <w:r w:rsidRPr="003C6F99">
        <w:t xml:space="preserve"> text proposal</w:t>
      </w:r>
      <w:r>
        <w:t xml:space="preserve"> about</w:t>
      </w:r>
      <w:r w:rsidRPr="003C6F99">
        <w:t xml:space="preserve"> </w:t>
      </w:r>
      <w:r w:rsidR="00C103F8" w:rsidRPr="00C103F8">
        <w:t>IAB-MT conducted conformance testing (CSI reporting and Interworking) to TS 38.176-1</w:t>
      </w:r>
      <w:r>
        <w:t xml:space="preserve"> as per work split.</w:t>
      </w:r>
    </w:p>
    <w:p w14:paraId="63550CD9" w14:textId="77777777" w:rsidR="007128BA" w:rsidRDefault="007128BA" w:rsidP="007128BA">
      <w:pPr>
        <w:pStyle w:val="10"/>
        <w:numPr>
          <w:ilvl w:val="0"/>
          <w:numId w:val="24"/>
        </w:numPr>
        <w:rPr>
          <w:lang w:eastAsia="zh-CN"/>
        </w:rPr>
      </w:pPr>
      <w:r>
        <w:rPr>
          <w:lang w:eastAsia="zh-CN"/>
        </w:rPr>
        <w:t>Reference</w:t>
      </w:r>
    </w:p>
    <w:p w14:paraId="50DAC9CE" w14:textId="67117552" w:rsidR="007128BA" w:rsidRDefault="00B37E9A" w:rsidP="007128BA">
      <w:pPr>
        <w:pStyle w:val="Reference"/>
        <w:numPr>
          <w:ilvl w:val="0"/>
          <w:numId w:val="25"/>
        </w:numPr>
        <w:spacing w:after="180"/>
        <w:ind w:left="400" w:hangingChars="200" w:hanging="400"/>
        <w:rPr>
          <w:lang w:val="en-US" w:eastAsia="zh-CN"/>
        </w:rPr>
      </w:pPr>
      <w:bookmarkStart w:id="2" w:name="_Ref63699293"/>
      <w:r w:rsidRPr="00651935">
        <w:rPr>
          <w:lang w:val="en-US" w:eastAsia="zh-CN"/>
        </w:rPr>
        <w:t>R4-210</w:t>
      </w:r>
      <w:r>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8-bis-e, Nokia</w:t>
      </w:r>
      <w:bookmarkEnd w:id="2"/>
    </w:p>
    <w:p w14:paraId="458BDFB1" w14:textId="47FDE46D" w:rsidR="00F15792" w:rsidRPr="00F15792" w:rsidRDefault="00F15792" w:rsidP="00F15792">
      <w:pPr>
        <w:pStyle w:val="Reference"/>
        <w:numPr>
          <w:ilvl w:val="0"/>
          <w:numId w:val="25"/>
        </w:numPr>
        <w:spacing w:after="180"/>
        <w:rPr>
          <w:lang w:val="en-US" w:eastAsia="zh-CN"/>
        </w:rPr>
      </w:pPr>
      <w:r>
        <w:rPr>
          <w:lang w:val="en-US" w:eastAsia="zh-CN"/>
        </w:rPr>
        <w:t xml:space="preserve">R4-2106089, </w:t>
      </w:r>
      <w:r w:rsidRPr="00ED2F16">
        <w:rPr>
          <w:lang w:val="en-US" w:eastAsia="zh-CN"/>
        </w:rPr>
        <w:t>WF on IAB demod editorial</w:t>
      </w:r>
      <w:r>
        <w:rPr>
          <w:lang w:val="en-US" w:eastAsia="zh-CN"/>
        </w:rPr>
        <w:t xml:space="preserve">, </w:t>
      </w:r>
      <w:r w:rsidRPr="009163A1">
        <w:rPr>
          <w:lang w:val="en-US" w:eastAsia="zh-CN"/>
        </w:rPr>
        <w:t>RAN4#9</w:t>
      </w:r>
      <w:r>
        <w:rPr>
          <w:lang w:val="en-US" w:eastAsia="zh-CN"/>
        </w:rPr>
        <w:t>8-bis-e, Ericsson</w:t>
      </w:r>
    </w:p>
    <w:p w14:paraId="747CD008" w14:textId="77777777" w:rsidR="007128BA" w:rsidRDefault="007128BA" w:rsidP="007128BA">
      <w:pPr>
        <w:pStyle w:val="10"/>
        <w:rPr>
          <w:lang w:val="en-US" w:eastAsia="zh-CN"/>
        </w:rPr>
      </w:pPr>
      <w:r>
        <w:rPr>
          <w:lang w:val="en-US" w:eastAsia="zh-CN"/>
        </w:rPr>
        <w:t>Text Proposal</w:t>
      </w:r>
    </w:p>
    <w:p w14:paraId="1EBEDC93" w14:textId="77777777" w:rsidR="0007632E" w:rsidRDefault="0007632E">
      <w:pPr>
        <w:spacing w:after="0"/>
        <w:rPr>
          <w:rFonts w:eastAsia="Times New Roman"/>
          <w:i/>
          <w:color w:val="FF0000"/>
          <w:highlight w:val="yellow"/>
          <w:lang w:val="nb-NO" w:eastAsia="en-GB"/>
        </w:rPr>
      </w:pPr>
      <w:r>
        <w:rPr>
          <w:i/>
          <w:highlight w:val="yellow"/>
        </w:rPr>
        <w:br w:type="page"/>
      </w:r>
    </w:p>
    <w:p w14:paraId="7EC5E009" w14:textId="7A5A727A" w:rsidR="000E585C" w:rsidRDefault="002F49C6" w:rsidP="000E585C">
      <w:pPr>
        <w:pStyle w:val="af9"/>
        <w:rPr>
          <w:rFonts w:ascii="Times New Roman" w:hAnsi="Times New Roman"/>
          <w:i/>
        </w:rPr>
      </w:pPr>
      <w:r w:rsidRPr="002F49C6">
        <w:rPr>
          <w:rFonts w:ascii="Times New Roman" w:hAnsi="Times New Roman"/>
          <w:i/>
          <w:highlight w:val="yellow"/>
        </w:rPr>
        <w:lastRenderedPageBreak/>
        <w:t>&lt;START OF T</w:t>
      </w:r>
      <w:r w:rsidRPr="0007632E">
        <w:rPr>
          <w:rFonts w:ascii="Times New Roman" w:hAnsi="Times New Roman"/>
          <w:i/>
          <w:highlight w:val="yellow"/>
        </w:rPr>
        <w:t xml:space="preserve">HE </w:t>
      </w:r>
      <w:r w:rsidR="0007632E" w:rsidRPr="0007632E">
        <w:rPr>
          <w:rFonts w:ascii="Times New Roman" w:hAnsi="Times New Roman"/>
          <w:i/>
          <w:highlight w:val="yellow"/>
        </w:rPr>
        <w:t xml:space="preserve">TEXT PROPOSAL </w:t>
      </w:r>
      <w:r w:rsidRPr="0007632E">
        <w:rPr>
          <w:rFonts w:ascii="Times New Roman" w:hAnsi="Times New Roman"/>
          <w:i/>
          <w:highlight w:val="yellow"/>
        </w:rPr>
        <w:t>1&gt;</w:t>
      </w:r>
    </w:p>
    <w:bookmarkEnd w:id="0"/>
    <w:p w14:paraId="39E30B33" w14:textId="77777777" w:rsidR="00F15792" w:rsidRDefault="00F15792" w:rsidP="00F15792">
      <w:pPr>
        <w:pStyle w:val="30"/>
      </w:pPr>
      <w:r>
        <w:t>8.2.3</w:t>
      </w:r>
      <w:r>
        <w:tab/>
        <w:t>CSI r</w:t>
      </w:r>
      <w:r w:rsidRPr="004D33FB">
        <w:t>eporting requirements</w:t>
      </w:r>
    </w:p>
    <w:p w14:paraId="563186CE" w14:textId="77777777" w:rsidR="00F15792" w:rsidRDefault="00F15792" w:rsidP="00F15792">
      <w:pPr>
        <w:pStyle w:val="40"/>
      </w:pPr>
      <w:bookmarkStart w:id="3" w:name="_Toc61185057"/>
      <w:bookmarkStart w:id="4" w:name="_Toc61184667"/>
      <w:bookmarkStart w:id="5" w:name="_Toc61184275"/>
      <w:bookmarkStart w:id="6" w:name="_Toc61183883"/>
      <w:bookmarkStart w:id="7" w:name="_Toc61183489"/>
      <w:bookmarkStart w:id="8" w:name="_Toc57821213"/>
      <w:bookmarkStart w:id="9" w:name="_Toc57820286"/>
      <w:bookmarkStart w:id="10" w:name="_Toc53185801"/>
      <w:bookmarkStart w:id="11" w:name="_Toc53185425"/>
      <w:r>
        <w:t>8.2.3.1</w:t>
      </w:r>
      <w:r>
        <w:tab/>
      </w:r>
      <w:bookmarkEnd w:id="3"/>
      <w:bookmarkEnd w:id="4"/>
      <w:bookmarkEnd w:id="5"/>
      <w:bookmarkEnd w:id="6"/>
      <w:bookmarkEnd w:id="7"/>
      <w:bookmarkEnd w:id="8"/>
      <w:bookmarkEnd w:id="9"/>
      <w:bookmarkEnd w:id="10"/>
      <w:bookmarkEnd w:id="11"/>
      <w:r>
        <w:t>R</w:t>
      </w:r>
      <w:r w:rsidRPr="004D33FB">
        <w:t>eporting</w:t>
      </w:r>
      <w:r w:rsidRPr="00E24654">
        <w:t xml:space="preserve"> </w:t>
      </w:r>
      <w:r>
        <w:t>Channel Quality Indicator (CQI)</w:t>
      </w:r>
    </w:p>
    <w:p w14:paraId="00E60BFE" w14:textId="77777777" w:rsidR="001E3BFF" w:rsidRDefault="001E3BFF" w:rsidP="001E3BFF">
      <w:pPr>
        <w:pStyle w:val="5"/>
      </w:pPr>
      <w:r w:rsidRPr="001E3BFF">
        <w:t>8.2.3.1.1</w:t>
      </w:r>
      <w:r w:rsidRPr="001E3BFF">
        <w:tab/>
        <w:t>Definition and applicability</w:t>
      </w:r>
    </w:p>
    <w:p w14:paraId="3C7C8045" w14:textId="4306CAD2" w:rsidR="00F678CC" w:rsidRDefault="00F678CC" w:rsidP="00F678CC">
      <w:r w:rsidRPr="00F678CC">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sidRPr="002A5821">
        <w:rPr>
          <w:highlight w:val="yellow"/>
        </w:rPr>
        <w:t>TBD</w:t>
      </w:r>
      <w:r w:rsidRPr="00F678CC">
        <w:t>]. To account for sensitivity of the input SNR the reporting definition is considered to be verified if the reporting accuracy is met for at least one of two SNR levels separated by an offset of 1 dB.</w:t>
      </w:r>
    </w:p>
    <w:p w14:paraId="769FB76C" w14:textId="29C82C31" w:rsidR="00F678CC" w:rsidRPr="00F678CC" w:rsidRDefault="00F678CC" w:rsidP="00F678CC">
      <w:r w:rsidRPr="00F678CC">
        <w:t>Which speci</w:t>
      </w:r>
      <w:r>
        <w:t>fic test(s) are applicable to IAB-MT</w:t>
      </w:r>
      <w:r w:rsidRPr="00F678CC">
        <w:t xml:space="preserve"> is based on the test applicability rules defined in clause 8.</w:t>
      </w:r>
      <w:r>
        <w:t>2</w:t>
      </w:r>
      <w:r w:rsidRPr="00F678CC">
        <w:t>.</w:t>
      </w:r>
      <w:r>
        <w:t>1</w:t>
      </w:r>
      <w:r w:rsidRPr="00F678CC">
        <w:t>.</w:t>
      </w:r>
      <w:r>
        <w:t>2</w:t>
      </w:r>
      <w:r w:rsidRPr="00F678CC">
        <w:t>.</w:t>
      </w:r>
    </w:p>
    <w:p w14:paraId="1466BCFC" w14:textId="77777777" w:rsidR="001E3BFF" w:rsidRDefault="001E3BFF" w:rsidP="001E3BFF">
      <w:pPr>
        <w:pStyle w:val="5"/>
      </w:pPr>
      <w:r w:rsidRPr="001E3BFF">
        <w:t>8.2.3.1.2</w:t>
      </w:r>
      <w:r w:rsidRPr="001E3BFF">
        <w:tab/>
        <w:t>Minimum requirement</w:t>
      </w:r>
    </w:p>
    <w:p w14:paraId="00A008F8" w14:textId="59961333" w:rsidR="00F678CC" w:rsidRPr="00F678CC" w:rsidRDefault="00F678CC" w:rsidP="00F678CC">
      <w:r>
        <w:t>The minimum requirement is in TS 38.174 [</w:t>
      </w:r>
      <w:r w:rsidRPr="002A5821">
        <w:rPr>
          <w:highlight w:val="yellow"/>
        </w:rPr>
        <w:t>TBD</w:t>
      </w:r>
      <w:r>
        <w:t>] clause 8.2.3.1.</w:t>
      </w:r>
    </w:p>
    <w:p w14:paraId="446CBB62" w14:textId="77777777" w:rsidR="001E3BFF" w:rsidRDefault="001E3BFF" w:rsidP="001E3BFF">
      <w:pPr>
        <w:pStyle w:val="5"/>
      </w:pPr>
      <w:r w:rsidRPr="001E3BFF">
        <w:t>8.2.3.1.3</w:t>
      </w:r>
      <w:r w:rsidRPr="001E3BFF">
        <w:tab/>
        <w:t>Test purpose</w:t>
      </w:r>
    </w:p>
    <w:p w14:paraId="6D6B7459" w14:textId="685F7C05" w:rsidR="00F678CC" w:rsidRPr="00F678CC" w:rsidRDefault="00F678CC" w:rsidP="00F678CC">
      <w:r w:rsidRPr="00F678CC">
        <w:t xml:space="preserve">The test shall verify the receiver's ability to </w:t>
      </w:r>
      <w:r w:rsidR="00305D9F">
        <w:t xml:space="preserve">report </w:t>
      </w:r>
      <w:r w:rsidR="00305D9F" w:rsidRPr="00F678CC">
        <w:t>CQI values accordance with the CQI definition given in TS 38.214 [</w:t>
      </w:r>
      <w:r w:rsidR="00305D9F" w:rsidRPr="002A5821">
        <w:rPr>
          <w:highlight w:val="yellow"/>
        </w:rPr>
        <w:t>TBD</w:t>
      </w:r>
      <w:r w:rsidR="00305D9F" w:rsidRPr="00F678CC">
        <w:t>].</w:t>
      </w:r>
    </w:p>
    <w:p w14:paraId="1A5D678C" w14:textId="77777777" w:rsidR="001E3BFF" w:rsidRPr="001E3BFF" w:rsidRDefault="001E3BFF" w:rsidP="001E3BFF">
      <w:pPr>
        <w:pStyle w:val="5"/>
      </w:pPr>
      <w:r w:rsidRPr="001E3BFF">
        <w:t>8.2.3.1.4</w:t>
      </w:r>
      <w:r w:rsidRPr="001E3BFF">
        <w:tab/>
        <w:t>Method of test</w:t>
      </w:r>
    </w:p>
    <w:p w14:paraId="0C5A25DA" w14:textId="77777777" w:rsidR="001E3BFF" w:rsidRDefault="001E3BFF" w:rsidP="001E3BFF">
      <w:pPr>
        <w:pStyle w:val="6"/>
      </w:pPr>
      <w:r w:rsidRPr="001E3BFF">
        <w:t>8.2.3.1.4.1</w:t>
      </w:r>
      <w:r w:rsidRPr="001E3BFF">
        <w:tab/>
        <w:t>Initial conditions</w:t>
      </w:r>
    </w:p>
    <w:p w14:paraId="38578B93" w14:textId="77777777" w:rsidR="00305D9F" w:rsidRDefault="00305D9F" w:rsidP="00305D9F">
      <w:r>
        <w:t>Test environment:</w:t>
      </w:r>
      <w:r>
        <w:tab/>
        <w:t xml:space="preserve">Normal, see annex </w:t>
      </w:r>
      <w:r w:rsidRPr="002A5821">
        <w:rPr>
          <w:highlight w:val="yellow"/>
        </w:rPr>
        <w:t>B.2</w:t>
      </w:r>
      <w:r>
        <w:t>.</w:t>
      </w:r>
    </w:p>
    <w:p w14:paraId="11925861" w14:textId="77777777" w:rsidR="00305D9F" w:rsidRDefault="00305D9F" w:rsidP="00305D9F">
      <w:r>
        <w:t>RF channels to be tested for single carrier:</w:t>
      </w:r>
      <w:r>
        <w:tab/>
        <w:t xml:space="preserve">M; see clause </w:t>
      </w:r>
      <w:r w:rsidRPr="002A5821">
        <w:rPr>
          <w:highlight w:val="yellow"/>
        </w:rPr>
        <w:t>4.9.1</w:t>
      </w:r>
      <w:r>
        <w:t>.</w:t>
      </w:r>
    </w:p>
    <w:p w14:paraId="796AD450" w14:textId="77777777" w:rsidR="001E3BFF" w:rsidRDefault="001E3BFF" w:rsidP="001E3BFF">
      <w:pPr>
        <w:pStyle w:val="6"/>
      </w:pPr>
      <w:r w:rsidRPr="001E3BFF">
        <w:t>8.2.3.1.4.2</w:t>
      </w:r>
      <w:r w:rsidRPr="001E3BFF">
        <w:tab/>
        <w:t>Test procedure</w:t>
      </w:r>
    </w:p>
    <w:p w14:paraId="40252494" w14:textId="44925646" w:rsidR="00305D9F" w:rsidRDefault="005340A6" w:rsidP="00305D9F">
      <w:pPr>
        <w:pStyle w:val="B1"/>
      </w:pPr>
      <w:r>
        <w:t>1)</w:t>
      </w:r>
      <w:r>
        <w:tab/>
        <w:t>Connect the IAB-MT</w:t>
      </w:r>
      <w:r w:rsidR="00305D9F">
        <w:t xml:space="preserve"> teste</w:t>
      </w:r>
      <w:r>
        <w:t>r generating the wanted signal and AWGN generators to all IAB-MT</w:t>
      </w:r>
      <w:r w:rsidR="00305D9F">
        <w:t xml:space="preserve"> antenna connectors for diversity reception via a combining network as shown in annex </w:t>
      </w:r>
      <w:r w:rsidR="00305D9F" w:rsidRPr="001630F6">
        <w:rPr>
          <w:highlight w:val="yellow"/>
          <w:lang w:val="en-US" w:eastAsia="zh-CN"/>
        </w:rPr>
        <w:t>D.5</w:t>
      </w:r>
      <w:r w:rsidR="00305D9F">
        <w:rPr>
          <w:lang w:val="en-US" w:eastAsia="zh-CN"/>
        </w:rPr>
        <w:t xml:space="preserve"> and </w:t>
      </w:r>
      <w:r w:rsidR="00305D9F" w:rsidRPr="001630F6">
        <w:rPr>
          <w:highlight w:val="yellow"/>
          <w:lang w:val="en-US" w:eastAsia="zh-CN"/>
        </w:rPr>
        <w:t>D.6</w:t>
      </w:r>
      <w:r w:rsidR="00305D9F">
        <w:rPr>
          <w:lang w:val="en-US" w:eastAsia="zh-CN"/>
        </w:rPr>
        <w:t xml:space="preserve"> for </w:t>
      </w:r>
      <w:r>
        <w:rPr>
          <w:i/>
          <w:iCs/>
          <w:lang w:val="en-US" w:eastAsia="zh-CN"/>
        </w:rPr>
        <w:t xml:space="preserve">IAB-MT </w:t>
      </w:r>
      <w:r w:rsidR="00305D9F">
        <w:rPr>
          <w:i/>
          <w:iCs/>
          <w:lang w:val="en-US" w:eastAsia="zh-CN"/>
        </w:rPr>
        <w:t>type 1-H</w:t>
      </w:r>
      <w:r w:rsidR="00305D9F">
        <w:t>.</w:t>
      </w:r>
    </w:p>
    <w:p w14:paraId="6BF92259" w14:textId="567CEF4F" w:rsidR="00305D9F" w:rsidRDefault="00305D9F" w:rsidP="00305D9F">
      <w:pPr>
        <w:pStyle w:val="B1"/>
      </w:pPr>
      <w:r>
        <w:t>2)</w:t>
      </w:r>
      <w:r>
        <w:tab/>
        <w:t>Adjust the AWGN generator, according to the channel bandwidth, defined in table 8.2.</w:t>
      </w:r>
      <w:r w:rsidR="002A5821">
        <w:t>3.</w:t>
      </w:r>
      <w:r>
        <w:t>1.4.2-1.</w:t>
      </w:r>
    </w:p>
    <w:p w14:paraId="4FA78F57" w14:textId="7FFEA432" w:rsidR="00305D9F" w:rsidRDefault="00305D9F" w:rsidP="00305D9F">
      <w:pPr>
        <w:pStyle w:val="TH"/>
        <w:rPr>
          <w:rFonts w:eastAsia="‚c‚e‚o“Á‘¾ƒSƒVƒbƒN‘Ì"/>
        </w:rPr>
      </w:pPr>
      <w:r>
        <w:rPr>
          <w:rFonts w:eastAsia="‚c‚e‚o“Á‘¾ƒSƒVƒbƒN‘Ì"/>
        </w:rPr>
        <w:t>Table 8.2.</w:t>
      </w:r>
      <w:r w:rsidR="002A5821">
        <w:rPr>
          <w:rFonts w:eastAsia="‚c‚e‚o“Á‘¾ƒSƒVƒbƒN‘Ì"/>
        </w:rPr>
        <w:t>3.</w:t>
      </w:r>
      <w:r>
        <w:rPr>
          <w:rFonts w:eastAsia="‚c‚e‚o“Á‘¾ƒSƒVƒbƒN‘Ì"/>
        </w:rPr>
        <w:t>1.4</w:t>
      </w:r>
      <w:r w:rsidR="002A5821">
        <w:rPr>
          <w:rFonts w:eastAsia="‚c‚e‚o“Á‘¾ƒSƒVƒbƒN‘Ì"/>
        </w:rPr>
        <w:t>.2-1: AWGN power level at the IAB-MT</w:t>
      </w:r>
      <w:r>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305D9F" w14:paraId="558DDD14" w14:textId="77777777" w:rsidTr="005340A6">
        <w:trPr>
          <w:cantSplit/>
          <w:jc w:val="center"/>
        </w:trPr>
        <w:tc>
          <w:tcPr>
            <w:tcW w:w="2406" w:type="dxa"/>
            <w:hideMark/>
          </w:tcPr>
          <w:p w14:paraId="6A32E2BB" w14:textId="77777777" w:rsidR="00305D9F" w:rsidRDefault="00305D9F">
            <w:pPr>
              <w:pStyle w:val="TAH"/>
              <w:rPr>
                <w:rFonts w:eastAsia="‚c‚e‚o“Á‘¾ƒSƒVƒbƒN‘Ì" w:cs="v5.0.0"/>
              </w:rPr>
            </w:pPr>
            <w:r>
              <w:rPr>
                <w:rFonts w:eastAsia="‚c‚e‚o“Á‘¾ƒSƒVƒbƒN‘Ì" w:cs="v5.0.0"/>
              </w:rPr>
              <w:t>Sub-carrier spacing (kHz)</w:t>
            </w:r>
          </w:p>
        </w:tc>
        <w:tc>
          <w:tcPr>
            <w:tcW w:w="2406" w:type="dxa"/>
            <w:hideMark/>
          </w:tcPr>
          <w:p w14:paraId="3D310FE1" w14:textId="77777777" w:rsidR="00305D9F" w:rsidRDefault="00305D9F">
            <w:pPr>
              <w:pStyle w:val="TAH"/>
              <w:rPr>
                <w:rFonts w:eastAsia="‚c‚e‚o“Á‘¾ƒSƒVƒbƒN‘Ì" w:cs="v5.0.0"/>
                <w:lang w:eastAsia="ja-JP"/>
              </w:rPr>
            </w:pPr>
            <w:r>
              <w:rPr>
                <w:rFonts w:eastAsia="‚c‚e‚o“Á‘¾ƒSƒVƒbƒN‘Ì" w:cs="v5.0.0"/>
              </w:rPr>
              <w:t>Channel bandwidth (MHz)</w:t>
            </w:r>
          </w:p>
        </w:tc>
        <w:tc>
          <w:tcPr>
            <w:tcW w:w="2129" w:type="dxa"/>
            <w:hideMark/>
          </w:tcPr>
          <w:p w14:paraId="1E3AEC74" w14:textId="77777777" w:rsidR="00305D9F" w:rsidRDefault="00305D9F">
            <w:pPr>
              <w:pStyle w:val="TAH"/>
              <w:rPr>
                <w:rFonts w:eastAsia="‚c‚e‚o“Á‘¾ƒSƒVƒbƒN‘Ì" w:cs="v5.0.0"/>
                <w:lang w:eastAsia="ja-JP"/>
              </w:rPr>
            </w:pPr>
            <w:r>
              <w:rPr>
                <w:rFonts w:eastAsia="‚c‚e‚o“Á‘¾ƒSƒVƒbƒN‘Ì" w:cs="v5.0.0"/>
              </w:rPr>
              <w:t>AWGN power level</w:t>
            </w:r>
          </w:p>
        </w:tc>
      </w:tr>
      <w:tr w:rsidR="00305D9F" w14:paraId="0405A252" w14:textId="77777777" w:rsidTr="005340A6">
        <w:trPr>
          <w:cantSplit/>
          <w:jc w:val="center"/>
        </w:trPr>
        <w:tc>
          <w:tcPr>
            <w:tcW w:w="2406" w:type="dxa"/>
          </w:tcPr>
          <w:p w14:paraId="233EC27B" w14:textId="1F222699" w:rsidR="00305D9F" w:rsidRDefault="005340A6">
            <w:pPr>
              <w:pStyle w:val="TAC"/>
              <w:rPr>
                <w:rFonts w:cs="v5.0.0"/>
              </w:rPr>
            </w:pPr>
            <w:r>
              <w:rPr>
                <w:lang w:eastAsia="ja-JP"/>
              </w:rPr>
              <w:t>30 kHz</w:t>
            </w:r>
          </w:p>
        </w:tc>
        <w:tc>
          <w:tcPr>
            <w:tcW w:w="2406" w:type="dxa"/>
            <w:hideMark/>
          </w:tcPr>
          <w:p w14:paraId="39B7BE41" w14:textId="77777777" w:rsidR="00305D9F" w:rsidRDefault="00305D9F">
            <w:pPr>
              <w:pStyle w:val="TAC"/>
              <w:rPr>
                <w:rFonts w:cs="v5.0.0"/>
              </w:rPr>
            </w:pPr>
            <w:r>
              <w:rPr>
                <w:rFonts w:cs="v5.0.0"/>
              </w:rPr>
              <w:t>40</w:t>
            </w:r>
          </w:p>
        </w:tc>
        <w:tc>
          <w:tcPr>
            <w:tcW w:w="2129" w:type="dxa"/>
            <w:hideMark/>
          </w:tcPr>
          <w:p w14:paraId="590A87B9" w14:textId="77777777" w:rsidR="00305D9F" w:rsidRDefault="00305D9F">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4D8CFBC8" w14:textId="77777777" w:rsidR="00305D9F" w:rsidRDefault="00305D9F" w:rsidP="00305D9F">
      <w:pPr>
        <w:rPr>
          <w:rFonts w:eastAsia="Times New Roman"/>
        </w:rPr>
      </w:pPr>
    </w:p>
    <w:p w14:paraId="34A40039" w14:textId="12E3B563" w:rsidR="00305D9F" w:rsidRDefault="00305D9F" w:rsidP="00305D9F">
      <w:pPr>
        <w:pStyle w:val="B1"/>
      </w:pPr>
      <w:r>
        <w:t>3)</w:t>
      </w:r>
      <w:r>
        <w:tab/>
        <w:t xml:space="preserve">The characteristics of the wanted signal shall be configured </w:t>
      </w:r>
      <w:r w:rsidR="005340A6">
        <w:t>according to the corresponding D</w:t>
      </w:r>
      <w:r>
        <w:t>L reference measurement channel defined in annex A and the test parameters in table 8.2.</w:t>
      </w:r>
      <w:r w:rsidR="002A5821">
        <w:t>3.</w:t>
      </w:r>
      <w:r>
        <w:t>1.4.2-2.</w:t>
      </w:r>
    </w:p>
    <w:p w14:paraId="457A9DF7" w14:textId="00372562" w:rsidR="005340A6" w:rsidRDefault="005340A6" w:rsidP="005340A6">
      <w:pPr>
        <w:pStyle w:val="TH"/>
        <w:rPr>
          <w:lang w:eastAsia="zh-CN"/>
        </w:rPr>
      </w:pPr>
      <w:r>
        <w:lastRenderedPageBreak/>
        <w:t xml:space="preserve">Table </w:t>
      </w:r>
      <w:r w:rsidRPr="005340A6">
        <w:t>8.2.</w:t>
      </w:r>
      <w:r w:rsidR="002A5821">
        <w:t>3.</w:t>
      </w:r>
      <w:r w:rsidRPr="005340A6">
        <w:t>1.4.2-2</w:t>
      </w:r>
      <w: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4381"/>
        <w:gridCol w:w="586"/>
        <w:gridCol w:w="508"/>
        <w:gridCol w:w="508"/>
        <w:gridCol w:w="584"/>
        <w:gridCol w:w="584"/>
      </w:tblGrid>
      <w:tr w:rsidR="005340A6" w14:paraId="39CFFA19"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AE616" w14:textId="77777777" w:rsidR="005340A6" w:rsidRDefault="005340A6" w:rsidP="00DE183F">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99197" w14:textId="77777777" w:rsidR="005340A6" w:rsidRDefault="005340A6" w:rsidP="00DE183F">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31F26" w14:textId="77777777" w:rsidR="005340A6" w:rsidRDefault="005340A6" w:rsidP="00DE183F">
            <w:pPr>
              <w:pStyle w:val="TAH"/>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8EF814" w14:textId="77777777" w:rsidR="005340A6" w:rsidRDefault="005340A6" w:rsidP="00DE183F">
            <w:pPr>
              <w:pStyle w:val="TAH"/>
              <w:rPr>
                <w:lang w:eastAsia="zh-CN"/>
              </w:rPr>
            </w:pPr>
            <w:r>
              <w:rPr>
                <w:lang w:eastAsia="zh-CN"/>
              </w:rPr>
              <w:t>Test 2</w:t>
            </w:r>
          </w:p>
        </w:tc>
      </w:tr>
      <w:tr w:rsidR="005340A6" w14:paraId="5161D6E4"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BA5AF5" w14:textId="77777777" w:rsidR="005340A6" w:rsidRDefault="005340A6" w:rsidP="00DE183F">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A406CF4" w14:textId="77777777" w:rsidR="005340A6" w:rsidRDefault="005340A6" w:rsidP="00DE183F">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4A0A188" w14:textId="77777777" w:rsidR="005340A6" w:rsidRDefault="005340A6" w:rsidP="00DE183F">
            <w:pPr>
              <w:pStyle w:val="TAC"/>
              <w:rPr>
                <w:lang w:eastAsia="zh-CN"/>
              </w:rPr>
            </w:pPr>
            <w:r>
              <w:rPr>
                <w:lang w:eastAsia="zh-CN"/>
              </w:rPr>
              <w:t>40</w:t>
            </w:r>
          </w:p>
        </w:tc>
      </w:tr>
      <w:tr w:rsidR="005340A6" w14:paraId="0895290E"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17DC5AA" w14:textId="77777777" w:rsidR="005340A6" w:rsidRDefault="005340A6" w:rsidP="00DE183F">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4114E69F" w14:textId="77777777" w:rsidR="005340A6" w:rsidRDefault="005340A6" w:rsidP="00DE183F">
            <w:pPr>
              <w:pStyle w:val="TAC"/>
            </w:pPr>
            <w: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9E02FC3" w14:textId="77777777" w:rsidR="005340A6" w:rsidRDefault="005340A6" w:rsidP="00DE183F">
            <w:pPr>
              <w:pStyle w:val="TAC"/>
              <w:rPr>
                <w:lang w:eastAsia="zh-CN"/>
              </w:rPr>
            </w:pPr>
            <w:r>
              <w:rPr>
                <w:lang w:eastAsia="zh-CN"/>
              </w:rPr>
              <w:t>30</w:t>
            </w:r>
          </w:p>
        </w:tc>
      </w:tr>
      <w:tr w:rsidR="005340A6" w14:paraId="2B46EF5C"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4B010" w14:textId="77777777" w:rsidR="005340A6" w:rsidRDefault="005340A6" w:rsidP="00DE183F">
            <w:pPr>
              <w:pStyle w:val="TAL"/>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14F33593"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5B011F" w14:textId="77777777" w:rsidR="005340A6" w:rsidRDefault="005340A6" w:rsidP="00DE183F">
            <w:pPr>
              <w:pStyle w:val="TAC"/>
              <w:rPr>
                <w:lang w:eastAsia="zh-CN"/>
              </w:rPr>
            </w:pPr>
            <w:r>
              <w:rPr>
                <w:lang w:eastAsia="zh-CN"/>
              </w:rPr>
              <w:t>7D1S2U, S=6D:4G:4U</w:t>
            </w:r>
          </w:p>
        </w:tc>
      </w:tr>
      <w:tr w:rsidR="005340A6" w14:paraId="5668DAC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5961E1" w14:textId="77777777" w:rsidR="005340A6" w:rsidRPr="00B81335" w:rsidRDefault="005340A6" w:rsidP="00DE183F">
            <w:pPr>
              <w:pStyle w:val="TAL"/>
            </w:pPr>
            <w:r w:rsidRPr="00B81335">
              <w:t>SNR</w:t>
            </w:r>
          </w:p>
        </w:tc>
        <w:tc>
          <w:tcPr>
            <w:tcW w:w="0" w:type="auto"/>
            <w:tcBorders>
              <w:top w:val="single" w:sz="4" w:space="0" w:color="auto"/>
              <w:left w:val="single" w:sz="4" w:space="0" w:color="auto"/>
              <w:bottom w:val="single" w:sz="4" w:space="0" w:color="auto"/>
              <w:right w:val="single" w:sz="4" w:space="0" w:color="auto"/>
            </w:tcBorders>
            <w:vAlign w:val="center"/>
          </w:tcPr>
          <w:p w14:paraId="0F0CDD31" w14:textId="77777777" w:rsidR="005340A6" w:rsidRDefault="005340A6" w:rsidP="00DE183F">
            <w:pPr>
              <w:pStyle w:val="TAC"/>
            </w:pPr>
            <w: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B8E5C37" w14:textId="77777777" w:rsidR="005340A6" w:rsidRDefault="005340A6" w:rsidP="00DE183F">
            <w:pPr>
              <w:pStyle w:val="TAC"/>
              <w:rPr>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74ABC2" w14:textId="77777777" w:rsidR="005340A6" w:rsidRDefault="005340A6" w:rsidP="00DE183F">
            <w:pPr>
              <w:pStyle w:val="TAC"/>
              <w:rPr>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9EDFC07" w14:textId="77777777" w:rsidR="005340A6" w:rsidRDefault="005340A6" w:rsidP="00DE183F">
            <w:pPr>
              <w:pStyle w:val="TAC"/>
              <w:rPr>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9EA8E7C" w14:textId="77777777" w:rsidR="005340A6" w:rsidRDefault="005340A6" w:rsidP="00DE183F">
            <w:pPr>
              <w:pStyle w:val="TAC"/>
              <w:rPr>
                <w:lang w:eastAsia="zh-CN"/>
              </w:rPr>
            </w:pPr>
            <w:r>
              <w:rPr>
                <w:rFonts w:cs="Arial"/>
                <w:lang w:eastAsia="zh-CN"/>
              </w:rPr>
              <w:t>12</w:t>
            </w:r>
          </w:p>
        </w:tc>
      </w:tr>
      <w:tr w:rsidR="005340A6" w14:paraId="35CFD3A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DD2D2" w14:textId="77777777" w:rsidR="005340A6" w:rsidRDefault="005340A6" w:rsidP="00DE183F">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34AD838D"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9C9A13" w14:textId="77777777" w:rsidR="005340A6" w:rsidRDefault="005340A6" w:rsidP="00DE183F">
            <w:pPr>
              <w:pStyle w:val="TAC"/>
            </w:pPr>
            <w:r>
              <w:t>AWGN</w:t>
            </w:r>
          </w:p>
        </w:tc>
      </w:tr>
      <w:tr w:rsidR="005340A6" w14:paraId="197D4083"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F74DD1" w14:textId="77777777" w:rsidR="005340A6" w:rsidRDefault="005340A6" w:rsidP="00DE183F">
            <w:pPr>
              <w:pStyle w:val="TAL"/>
            </w:pPr>
            <w:r w:rsidRPr="00B8133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A70FB7B"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6C6C22" w14:textId="77777777" w:rsidR="005340A6" w:rsidRDefault="005340A6" w:rsidP="00DE183F">
            <w:pPr>
              <w:pStyle w:val="TAC"/>
              <w:rPr>
                <w:lang w:val="en-US" w:eastAsia="zh-CN"/>
              </w:rPr>
            </w:pPr>
            <w:r>
              <w:t>2x4</w:t>
            </w:r>
          </w:p>
        </w:tc>
      </w:tr>
      <w:tr w:rsidR="005340A6" w14:paraId="56B72531"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0AFD0" w14:textId="77777777" w:rsidR="005340A6" w:rsidRDefault="005340A6" w:rsidP="00DE183F">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205B0A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57CF44" w14:textId="299F0227" w:rsidR="005340A6" w:rsidRDefault="005340A6" w:rsidP="00DE183F">
            <w:pPr>
              <w:pStyle w:val="TAC"/>
              <w:rPr>
                <w:lang w:val="en-US" w:eastAsia="zh-CN"/>
              </w:rPr>
            </w:pPr>
            <w:r>
              <w:t xml:space="preserve">As specified in </w:t>
            </w:r>
            <w:r>
              <w:rPr>
                <w:lang w:eastAsia="zh-CN"/>
              </w:rPr>
              <w:t xml:space="preserve">Annex </w:t>
            </w:r>
            <w:r w:rsidR="00AD647D" w:rsidRPr="00AD647D">
              <w:rPr>
                <w:highlight w:val="yellow"/>
                <w:lang w:eastAsia="zh-CN"/>
              </w:rPr>
              <w:t>TBA</w:t>
            </w:r>
          </w:p>
        </w:tc>
      </w:tr>
      <w:tr w:rsidR="005340A6" w14:paraId="5EBB5873" w14:textId="77777777" w:rsidTr="005340A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AB034" w14:textId="77777777" w:rsidR="005340A6" w:rsidRDefault="005340A6" w:rsidP="00DE183F">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687D7" w14:textId="77777777" w:rsidR="005340A6" w:rsidRDefault="005340A6" w:rsidP="00DE183F">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F631D9"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E33D81" w14:textId="77777777" w:rsidR="005340A6" w:rsidRDefault="005340A6" w:rsidP="00DE183F">
            <w:pPr>
              <w:pStyle w:val="TAC"/>
            </w:pPr>
            <w:r>
              <w:t>Periodic</w:t>
            </w:r>
          </w:p>
        </w:tc>
      </w:tr>
      <w:tr w:rsidR="005340A6" w14:paraId="498AF3B6"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D24C5"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8701C" w14:textId="77777777" w:rsidR="005340A6" w:rsidRDefault="005340A6" w:rsidP="00DE183F">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66B1B424"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58BE57" w14:textId="77777777" w:rsidR="005340A6" w:rsidRDefault="005340A6" w:rsidP="00DE183F">
            <w:pPr>
              <w:pStyle w:val="TAC"/>
              <w:rPr>
                <w:lang w:val="en-US"/>
              </w:rPr>
            </w:pPr>
            <w:r>
              <w:rPr>
                <w:lang w:eastAsia="zh-CN"/>
              </w:rPr>
              <w:t>2</w:t>
            </w:r>
          </w:p>
        </w:tc>
      </w:tr>
      <w:tr w:rsidR="005340A6" w14:paraId="2F286D82"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45A5E"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BAC68" w14:textId="77777777" w:rsidR="005340A6" w:rsidRDefault="005340A6" w:rsidP="00DE183F">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111C6C1"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02C410" w14:textId="77777777" w:rsidR="005340A6" w:rsidRDefault="005340A6" w:rsidP="00DE183F">
            <w:pPr>
              <w:pStyle w:val="TAC"/>
            </w:pPr>
            <w:r>
              <w:t>FD-CDM2</w:t>
            </w:r>
          </w:p>
        </w:tc>
      </w:tr>
      <w:tr w:rsidR="005340A6" w14:paraId="0C83FC1A"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DE9F2"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4BAF5" w14:textId="77777777" w:rsidR="005340A6" w:rsidRDefault="005340A6" w:rsidP="00DE183F">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485453B"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BDEEEE" w14:textId="77777777" w:rsidR="005340A6" w:rsidRDefault="005340A6" w:rsidP="00DE183F">
            <w:pPr>
              <w:pStyle w:val="TAC"/>
            </w:pPr>
            <w:r>
              <w:t>1</w:t>
            </w:r>
          </w:p>
        </w:tc>
      </w:tr>
      <w:tr w:rsidR="005340A6" w14:paraId="5647800B"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B2A8B"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BD9B5" w14:textId="77777777" w:rsidR="005340A6" w:rsidRDefault="005340A6" w:rsidP="00DE183F">
            <w:pPr>
              <w:pStyle w:val="TAL"/>
            </w:pPr>
            <w:r>
              <w:t>First subcarrier index in the PRB used for CSI-RS (k</w:t>
            </w:r>
            <w:r>
              <w:rPr>
                <w:vertAlign w:val="subscript"/>
              </w:rPr>
              <w:t>0</w:t>
            </w:r>
            <w:r>
              <w:t>, k</w:t>
            </w:r>
            <w:r>
              <w:rPr>
                <w:vertAlign w:val="subscript"/>
              </w:rPr>
              <w:t>1</w:t>
            </w:r>
            <w: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EBCBF8"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FCD36B" w14:textId="77777777" w:rsidR="005340A6" w:rsidRDefault="005340A6" w:rsidP="00DE183F">
            <w:pPr>
              <w:pStyle w:val="TAC"/>
            </w:pPr>
            <w:r>
              <w:rPr>
                <w:lang w:eastAsia="zh-CN"/>
              </w:rPr>
              <w:t>Row 3,(6,-)</w:t>
            </w:r>
          </w:p>
        </w:tc>
      </w:tr>
      <w:tr w:rsidR="005340A6" w14:paraId="1AE46392"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0D7A"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9AEE1" w14:textId="77777777" w:rsidR="005340A6" w:rsidRDefault="005340A6" w:rsidP="00DE183F">
            <w:pPr>
              <w:pStyle w:val="TAL"/>
            </w:pPr>
            <w:r>
              <w:t>First OFDM symbol in the PRB used for CSI-RS (l</w:t>
            </w:r>
            <w:r>
              <w:rPr>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48B6B1F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3D76FAF" w14:textId="77777777" w:rsidR="005340A6" w:rsidRDefault="005340A6" w:rsidP="00DE183F">
            <w:pPr>
              <w:pStyle w:val="TAC"/>
            </w:pPr>
            <w:r>
              <w:rPr>
                <w:lang w:eastAsia="zh-CN"/>
              </w:rPr>
              <w:t>13</w:t>
            </w:r>
          </w:p>
        </w:tc>
      </w:tr>
      <w:tr w:rsidR="005340A6" w14:paraId="4754A2BA"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8718"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023F7" w14:textId="1B4C0A47" w:rsidR="005340A6" w:rsidRDefault="005340A6" w:rsidP="00F81219">
            <w:pPr>
              <w:pStyle w:val="TAL"/>
            </w:pPr>
            <w:r>
              <w:t>NZP CSI-RS-</w:t>
            </w:r>
            <w:proofErr w:type="spellStart"/>
            <w:r>
              <w:t>timeConfig</w:t>
            </w:r>
            <w:proofErr w:type="spellEnd"/>
            <w:r w:rsidR="00F81219">
              <w:t xml:space="preserve"> </w:t>
            </w:r>
            <w: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09936" w14:textId="77777777" w:rsidR="005340A6" w:rsidRDefault="005340A6" w:rsidP="00DE183F">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2AEB1" w14:textId="77777777" w:rsidR="005340A6" w:rsidRDefault="005340A6" w:rsidP="00DE183F">
            <w:pPr>
              <w:pStyle w:val="TAC"/>
            </w:pPr>
            <w:r>
              <w:rPr>
                <w:lang w:eastAsia="zh-CN"/>
              </w:rPr>
              <w:t>10/1</w:t>
            </w:r>
          </w:p>
        </w:tc>
      </w:tr>
      <w:tr w:rsidR="005340A6" w14:paraId="74D8B414"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39F07" w14:textId="77777777" w:rsidR="005340A6" w:rsidRDefault="005340A6" w:rsidP="00DE183F">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12880C5"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E0EC5E" w14:textId="77777777" w:rsidR="005340A6" w:rsidRDefault="005340A6" w:rsidP="00DE183F">
            <w:pPr>
              <w:pStyle w:val="TAC"/>
            </w:pPr>
            <w:r>
              <w:t>Periodic</w:t>
            </w:r>
          </w:p>
        </w:tc>
      </w:tr>
      <w:tr w:rsidR="005340A6" w14:paraId="10F332E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14C9E" w14:textId="77777777" w:rsidR="005340A6" w:rsidRDefault="005340A6" w:rsidP="00DE183F">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3650BD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84D52E" w14:textId="77777777" w:rsidR="005340A6" w:rsidRDefault="005340A6" w:rsidP="00DE183F">
            <w:pPr>
              <w:pStyle w:val="TAC"/>
              <w:rPr>
                <w:lang w:eastAsia="zh-CN"/>
              </w:rPr>
            </w:pPr>
            <w:r>
              <w:t xml:space="preserve">Table </w:t>
            </w:r>
            <w:r>
              <w:rPr>
                <w:lang w:eastAsia="zh-CN"/>
              </w:rPr>
              <w:t>2</w:t>
            </w:r>
          </w:p>
        </w:tc>
      </w:tr>
      <w:tr w:rsidR="005340A6" w14:paraId="66BBD903"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F3D487" w14:textId="77777777" w:rsidR="005340A6" w:rsidRDefault="005340A6" w:rsidP="00DE183F">
            <w:pPr>
              <w:pStyle w:val="TAL"/>
            </w:pPr>
            <w:proofErr w:type="spellStart"/>
            <w: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2D2360"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B2D5AC" w14:textId="77777777" w:rsidR="005340A6" w:rsidRDefault="005340A6" w:rsidP="00DE183F">
            <w:pPr>
              <w:pStyle w:val="TAC"/>
            </w:pPr>
            <w:r>
              <w:t>cri-RI-PMI-CQI</w:t>
            </w:r>
          </w:p>
        </w:tc>
      </w:tr>
      <w:tr w:rsidR="005340A6" w14:paraId="3AF1F36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998A6F" w14:textId="77777777" w:rsidR="005340A6" w:rsidRDefault="005340A6" w:rsidP="00DE183F">
            <w:pPr>
              <w:pStyle w:val="TAL"/>
            </w:pPr>
            <w:proofErr w:type="spellStart"/>
            <w: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609D1E"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7844BD" w14:textId="77777777" w:rsidR="005340A6" w:rsidRDefault="005340A6" w:rsidP="00DE183F">
            <w:pPr>
              <w:pStyle w:val="TAC"/>
            </w:pPr>
            <w:r>
              <w:rPr>
                <w:lang w:val="en-US"/>
              </w:rPr>
              <w:t>Wide</w:t>
            </w:r>
            <w:r>
              <w:t>band</w:t>
            </w:r>
          </w:p>
        </w:tc>
      </w:tr>
      <w:tr w:rsidR="005340A6" w14:paraId="6776F80E"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12BF94" w14:textId="77777777" w:rsidR="005340A6" w:rsidRDefault="005340A6" w:rsidP="00DE183F">
            <w:pPr>
              <w:pStyle w:val="TAL"/>
            </w:pPr>
            <w:proofErr w:type="spellStart"/>
            <w:r>
              <w:t>pmi-FormatIndicator</w:t>
            </w:r>
            <w:proofErr w:type="spellEnd"/>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4C8DD2"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E99146" w14:textId="77777777" w:rsidR="005340A6" w:rsidRDefault="005340A6" w:rsidP="00DE183F">
            <w:pPr>
              <w:pStyle w:val="TAC"/>
            </w:pPr>
            <w:r>
              <w:t>Wideband</w:t>
            </w:r>
          </w:p>
        </w:tc>
      </w:tr>
      <w:tr w:rsidR="005340A6" w14:paraId="65ED6CE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711D1" w14:textId="77777777" w:rsidR="005340A6" w:rsidRDefault="005340A6" w:rsidP="00DE183F">
            <w:pPr>
              <w:pStyle w:val="TAL"/>
            </w:pPr>
            <w: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36BDF" w14:textId="77777777" w:rsidR="005340A6" w:rsidRDefault="005340A6" w:rsidP="00DE183F">
            <w:pPr>
              <w:pStyle w:val="TAC"/>
            </w:pPr>
            <w: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1E27E5" w14:textId="77777777" w:rsidR="005340A6" w:rsidRDefault="005340A6" w:rsidP="00DE183F">
            <w:pPr>
              <w:pStyle w:val="TAC"/>
            </w:pPr>
            <w:r>
              <w:rPr>
                <w:lang w:eastAsia="zh-CN"/>
              </w:rPr>
              <w:t>16</w:t>
            </w:r>
          </w:p>
        </w:tc>
      </w:tr>
      <w:tr w:rsidR="005340A6" w14:paraId="3F555AC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76FB22" w14:textId="77777777" w:rsidR="005340A6" w:rsidRDefault="005340A6" w:rsidP="00DE183F">
            <w:pPr>
              <w:pStyle w:val="TAL"/>
            </w:pPr>
            <w:proofErr w:type="spellStart"/>
            <w: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F8D29C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89B799" w14:textId="77777777" w:rsidR="005340A6" w:rsidRDefault="005340A6" w:rsidP="00DE183F">
            <w:pPr>
              <w:pStyle w:val="TAC"/>
            </w:pPr>
            <w:r>
              <w:t>1111111</w:t>
            </w:r>
          </w:p>
        </w:tc>
      </w:tr>
      <w:tr w:rsidR="005340A6" w14:paraId="305A67CB"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30E0" w14:textId="77777777" w:rsidR="005340A6" w:rsidRDefault="005340A6" w:rsidP="00DE183F">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7DE23" w14:textId="77777777" w:rsidR="005340A6" w:rsidRDefault="005340A6" w:rsidP="00DE183F">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A1B99C" w14:textId="77777777" w:rsidR="005340A6" w:rsidRDefault="005340A6" w:rsidP="00DE183F">
            <w:pPr>
              <w:pStyle w:val="TAC"/>
            </w:pPr>
            <w:r>
              <w:rPr>
                <w:lang w:eastAsia="zh-CN"/>
              </w:rPr>
              <w:t>10</w:t>
            </w:r>
            <w:r>
              <w:t>/9</w:t>
            </w:r>
          </w:p>
        </w:tc>
      </w:tr>
      <w:tr w:rsidR="005340A6" w14:paraId="5D9AF778" w14:textId="77777777" w:rsidTr="005340A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159C9" w14:textId="77777777" w:rsidR="005340A6" w:rsidRDefault="005340A6" w:rsidP="00DE183F">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E7606" w14:textId="77777777" w:rsidR="005340A6" w:rsidRDefault="005340A6" w:rsidP="00DE183F">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6427D5A"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CFAFDF" w14:textId="77777777" w:rsidR="005340A6" w:rsidRDefault="005340A6" w:rsidP="00DE183F">
            <w:pPr>
              <w:pStyle w:val="TAC"/>
            </w:pPr>
            <w:proofErr w:type="spellStart"/>
            <w:r>
              <w:t>typeI-SinglePanel</w:t>
            </w:r>
            <w:proofErr w:type="spellEnd"/>
          </w:p>
        </w:tc>
      </w:tr>
      <w:tr w:rsidR="005340A6" w14:paraId="2B9903B7"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4A15E"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F66C5" w14:textId="77777777" w:rsidR="005340A6" w:rsidRDefault="005340A6" w:rsidP="00DE183F">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1966251"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469398" w14:textId="77777777" w:rsidR="005340A6" w:rsidRDefault="005340A6" w:rsidP="00DE183F">
            <w:pPr>
              <w:pStyle w:val="TAC"/>
            </w:pPr>
            <w:r>
              <w:t>1</w:t>
            </w:r>
          </w:p>
        </w:tc>
      </w:tr>
      <w:tr w:rsidR="005340A6" w14:paraId="249FFBD6"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878C1"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D4A2D" w14:textId="77777777" w:rsidR="005340A6" w:rsidRDefault="005340A6" w:rsidP="00DE183F">
            <w:pPr>
              <w:pStyle w:val="TAL"/>
            </w:pPr>
            <w:proofErr w:type="spellStart"/>
            <w: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434D75"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DFF4251" w14:textId="77777777" w:rsidR="005340A6" w:rsidRDefault="005340A6" w:rsidP="00DE183F">
            <w:pPr>
              <w:pStyle w:val="TAC"/>
            </w:pPr>
            <w:r>
              <w:t>010000</w:t>
            </w:r>
          </w:p>
        </w:tc>
      </w:tr>
      <w:tr w:rsidR="005340A6" w14:paraId="539FC040"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D157D"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E2098" w14:textId="77777777" w:rsidR="005340A6" w:rsidRDefault="005340A6" w:rsidP="00DE183F">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CB54C4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3CDAB8" w14:textId="77777777" w:rsidR="005340A6" w:rsidRDefault="005340A6" w:rsidP="00DE183F">
            <w:pPr>
              <w:pStyle w:val="TAC"/>
            </w:pPr>
            <w:r>
              <w:t>N/A</w:t>
            </w:r>
          </w:p>
        </w:tc>
      </w:tr>
      <w:tr w:rsidR="005340A6" w14:paraId="4D5629E1"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F374F" w14:textId="77777777" w:rsidR="005340A6" w:rsidRDefault="005340A6" w:rsidP="00DE183F">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119A64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00D67DB" w14:textId="77777777" w:rsidR="005340A6" w:rsidRDefault="005340A6" w:rsidP="00DE183F">
            <w:pPr>
              <w:pStyle w:val="TAC"/>
            </w:pPr>
            <w:r>
              <w:t>1</w:t>
            </w:r>
          </w:p>
        </w:tc>
      </w:tr>
      <w:tr w:rsidR="005340A6" w14:paraId="350C6DDB"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1772C" w14:textId="77777777" w:rsidR="005340A6" w:rsidRDefault="005340A6" w:rsidP="00DE183F">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5095DC67"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353A5B" w14:textId="77777777" w:rsidR="005340A6" w:rsidRDefault="005340A6" w:rsidP="00DE183F">
            <w:pPr>
              <w:pStyle w:val="TAC"/>
            </w:pPr>
            <w:r>
              <w:t>M-FR1-A.3.5-2</w:t>
            </w:r>
          </w:p>
        </w:tc>
      </w:tr>
      <w:tr w:rsidR="005340A6" w14:paraId="667E23AD" w14:textId="77777777" w:rsidTr="005340A6">
        <w:trPr>
          <w:trHeight w:val="70"/>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8DF3843" w14:textId="1EB5BFF5" w:rsidR="005340A6" w:rsidRDefault="005340A6" w:rsidP="004536BC">
            <w:pPr>
              <w:pStyle w:val="TAL"/>
              <w:rPr>
                <w:highlight w:val="yellow"/>
                <w:lang w:eastAsia="zh-CN"/>
              </w:rPr>
            </w:pPr>
            <w:r>
              <w:rPr>
                <w:lang w:eastAsia="zh-CN"/>
              </w:rPr>
              <w:t>Note 1: The same requirements are applicable for TDD with different UL-DL pattern.</w:t>
            </w:r>
          </w:p>
        </w:tc>
      </w:tr>
    </w:tbl>
    <w:p w14:paraId="603BF0B1" w14:textId="77777777" w:rsidR="00305D9F" w:rsidRPr="005340A6" w:rsidRDefault="00305D9F" w:rsidP="00305D9F">
      <w:pPr>
        <w:rPr>
          <w:rFonts w:eastAsia="Times New Roman"/>
        </w:rPr>
      </w:pPr>
    </w:p>
    <w:p w14:paraId="32498AF2" w14:textId="4AE5DFB0" w:rsidR="00305D9F" w:rsidRDefault="00AD647D" w:rsidP="00305D9F">
      <w:pPr>
        <w:pStyle w:val="B1"/>
      </w:pPr>
      <w:r>
        <w:t>4</w:t>
      </w:r>
      <w:r w:rsidR="00305D9F">
        <w:t>)</w:t>
      </w:r>
      <w:r w:rsidR="00305D9F">
        <w:tab/>
      </w:r>
      <w:proofErr w:type="gramStart"/>
      <w:r w:rsidR="002A5821">
        <w:t>Adjust</w:t>
      </w:r>
      <w:proofErr w:type="gramEnd"/>
      <w:r w:rsidR="00305D9F">
        <w:t xml:space="preserve"> the equipment so that required SNR specified in table </w:t>
      </w:r>
      <w:r w:rsidR="005340A6" w:rsidRPr="005340A6">
        <w:t>8.2.</w:t>
      </w:r>
      <w:r w:rsidR="002A5821">
        <w:t>3.</w:t>
      </w:r>
      <w:r w:rsidR="005340A6" w:rsidRPr="005340A6">
        <w:t>1.4.2-2</w:t>
      </w:r>
      <w:r w:rsidR="002A5821">
        <w:t xml:space="preserve"> is achieved at the IAB-MT</w:t>
      </w:r>
      <w:r w:rsidR="00305D9F">
        <w:t xml:space="preserve"> input.</w:t>
      </w:r>
    </w:p>
    <w:p w14:paraId="7C307508" w14:textId="2E3384A9" w:rsidR="00305D9F" w:rsidRPr="00305D9F" w:rsidRDefault="00AD647D" w:rsidP="00305D9F">
      <w:pPr>
        <w:pStyle w:val="B1"/>
      </w:pPr>
      <w:r>
        <w:t>5</w:t>
      </w:r>
      <w:r w:rsidR="00305D9F">
        <w:t>)</w:t>
      </w:r>
      <w:r w:rsidR="00305D9F">
        <w:tab/>
        <w:t xml:space="preserve">For each </w:t>
      </w:r>
      <w:r w:rsidR="002A5821">
        <w:t>test</w:t>
      </w:r>
      <w:r w:rsidR="00305D9F">
        <w:t xml:space="preserve"> </w:t>
      </w:r>
      <w:r w:rsidR="002A5821">
        <w:t xml:space="preserve">specified </w:t>
      </w:r>
      <w:r w:rsidR="00305D9F">
        <w:t xml:space="preserve">in table </w:t>
      </w:r>
      <w:r w:rsidR="002A5821" w:rsidRPr="005340A6">
        <w:t>8.2.</w:t>
      </w:r>
      <w:r w:rsidR="002A5821">
        <w:t>3.</w:t>
      </w:r>
      <w:r w:rsidR="002A5821" w:rsidRPr="005340A6">
        <w:t>1.4.2-2</w:t>
      </w:r>
      <w:r w:rsidR="00305D9F">
        <w:t xml:space="preserve"> applicable for the </w:t>
      </w:r>
      <w:r w:rsidR="002A5821">
        <w:t>IAB-MT</w:t>
      </w:r>
      <w:r w:rsidR="00305D9F">
        <w:t xml:space="preserve">, measure the </w:t>
      </w:r>
      <w:r w:rsidR="002A5821">
        <w:t>median CQI and the BLER at median CQI and (median CQI+1 or median CQI-1) as per clause 8.2.3.1.5</w:t>
      </w:r>
      <w:r w:rsidR="00305D9F">
        <w:t>.</w:t>
      </w:r>
    </w:p>
    <w:p w14:paraId="5F5B8EB9" w14:textId="12600324" w:rsidR="001E3BFF" w:rsidRDefault="001E3BFF" w:rsidP="001E3BFF">
      <w:pPr>
        <w:pStyle w:val="5"/>
      </w:pPr>
      <w:r w:rsidRPr="001E3BFF">
        <w:t>8.2.3.1.5</w:t>
      </w:r>
      <w:r w:rsidRPr="001E3BFF">
        <w:tab/>
        <w:t>Test requirement</w:t>
      </w:r>
    </w:p>
    <w:p w14:paraId="16BF9D31" w14:textId="614BF83A" w:rsidR="00305D9F" w:rsidRDefault="00305D9F" w:rsidP="00305D9F">
      <w:pPr>
        <w:overflowPunct w:val="0"/>
        <w:autoSpaceDE w:val="0"/>
        <w:autoSpaceDN w:val="0"/>
        <w:adjustRightInd w:val="0"/>
        <w:textAlignment w:val="baseline"/>
      </w:pPr>
      <w:r>
        <w:t xml:space="preserve">For the parameters specified in Table </w:t>
      </w:r>
      <w:r w:rsidR="002A5821" w:rsidRPr="005340A6">
        <w:t>8.2.</w:t>
      </w:r>
      <w:r w:rsidR="002A5821">
        <w:t>3.</w:t>
      </w:r>
      <w:r w:rsidR="002A5821" w:rsidRPr="005340A6">
        <w:t>1.4.2-2</w:t>
      </w:r>
      <w:r>
        <w:t xml:space="preserve">, and using the downlink physical channels specified in </w:t>
      </w:r>
      <w:r>
        <w:rPr>
          <w:lang w:eastAsia="zh-CN"/>
        </w:rPr>
        <w:t xml:space="preserve">Annex </w:t>
      </w:r>
      <w:r w:rsidRPr="009E03F5">
        <w:rPr>
          <w:highlight w:val="yellow"/>
          <w:lang w:eastAsia="zh-CN"/>
        </w:rPr>
        <w:t>TBA</w:t>
      </w:r>
      <w:r>
        <w:t xml:space="preserve">, the </w:t>
      </w:r>
      <w:r w:rsidR="0045389E">
        <w:t>test</w:t>
      </w:r>
      <w:r>
        <w:t xml:space="preserve"> requirements are specified by the following:</w:t>
      </w:r>
    </w:p>
    <w:p w14:paraId="4FFE2403" w14:textId="77777777" w:rsidR="00305D9F" w:rsidRDefault="00305D9F" w:rsidP="00305D9F">
      <w:pPr>
        <w:ind w:left="568" w:hanging="284"/>
      </w:pPr>
      <w:r>
        <w:t>a)</w:t>
      </w:r>
      <w:r>
        <w:tab/>
        <w:t>The reported CQI value according to the reference channel shall be in the range of ±1 of the reported median more than 90% of the time.</w:t>
      </w:r>
    </w:p>
    <w:p w14:paraId="54C0C250" w14:textId="3306C0A9" w:rsidR="00305D9F" w:rsidRPr="00305D9F" w:rsidRDefault="00305D9F" w:rsidP="00305D9F">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D413196" w14:textId="37B701EB" w:rsidR="00F15792" w:rsidRDefault="00F15792" w:rsidP="00F15792">
      <w:pPr>
        <w:pStyle w:val="40"/>
      </w:pPr>
      <w:r>
        <w:t>8.2.3.</w:t>
      </w:r>
      <w:r w:rsidR="0045389E">
        <w:t>2</w:t>
      </w:r>
      <w:r>
        <w:tab/>
        <w:t>R</w:t>
      </w:r>
      <w:r w:rsidRPr="004D33FB">
        <w:t>eporting</w:t>
      </w:r>
      <w:r>
        <w:t xml:space="preserve"> of Precoding Matrix Indicator (PMI)</w:t>
      </w:r>
    </w:p>
    <w:p w14:paraId="48A81163" w14:textId="77777777" w:rsidR="001630F6" w:rsidRDefault="001630F6" w:rsidP="001630F6">
      <w:pPr>
        <w:pStyle w:val="5"/>
      </w:pPr>
      <w:r>
        <w:t>8</w:t>
      </w:r>
      <w:r w:rsidRPr="00E26D09">
        <w:t>.</w:t>
      </w:r>
      <w:r>
        <w:t>2</w:t>
      </w:r>
      <w:r w:rsidRPr="00E26D09">
        <w:t>.</w:t>
      </w:r>
      <w:r>
        <w:t>3.2</w:t>
      </w:r>
      <w:r w:rsidRPr="00E26D09">
        <w:t>.1</w:t>
      </w:r>
      <w:r w:rsidRPr="00E26D09">
        <w:tab/>
      </w:r>
      <w:r>
        <w:t>Definition and applicability</w:t>
      </w:r>
    </w:p>
    <w:p w14:paraId="5C5DED0C" w14:textId="77777777" w:rsidR="001630F6" w:rsidRDefault="001630F6" w:rsidP="001630F6">
      <w:bookmarkStart w:id="12" w:name="_Hlk37069531"/>
      <w: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t>precoder</w:t>
      </w:r>
      <w:proofErr w:type="spellEnd"/>
      <w:r>
        <w:t xml:space="preserve"> is randomly generated with equal </w:t>
      </w:r>
      <w:proofErr w:type="spellStart"/>
      <w:r>
        <w:t>propability</w:t>
      </w:r>
      <w:proofErr w:type="spellEnd"/>
      <w:r>
        <w:t xml:space="preserve">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12"/>
    <w:p w14:paraId="1A5BDA06" w14:textId="77777777" w:rsidR="001630F6" w:rsidRDefault="001630F6" w:rsidP="001630F6">
      <w:pPr>
        <w:rPr>
          <w:lang w:eastAsia="zh-CN"/>
        </w:rPr>
      </w:pPr>
      <w:r>
        <w:lastRenderedPageBreak/>
        <w:t xml:space="preserve">The requirements for transmission mode 1 with higher layer parameter </w:t>
      </w:r>
      <w:proofErr w:type="spellStart"/>
      <w:r>
        <w:rPr>
          <w:i/>
        </w:rPr>
        <w:t>codebookType</w:t>
      </w:r>
      <w:proofErr w:type="spellEnd"/>
      <w:r>
        <w:t xml:space="preserve"> set to '</w:t>
      </w:r>
      <w:proofErr w:type="spellStart"/>
      <w:r>
        <w:t>typeI-SinglePanel</w:t>
      </w:r>
      <w:proofErr w:type="spellEnd"/>
      <w:r>
        <w:rPr>
          <w:rFonts w:ascii="Arial" w:hAnsi="Arial"/>
          <w:sz w:val="18"/>
        </w:rPr>
        <w:t>'</w:t>
      </w:r>
      <w:r>
        <w:t xml:space="preserve"> are specified in terms of the ratio</w:t>
      </w:r>
      <w:r>
        <w:rPr>
          <w:lang w:eastAsia="zh-CN"/>
        </w:rPr>
        <w:t>:</w:t>
      </w:r>
    </w:p>
    <w:p w14:paraId="50C7EAE6" w14:textId="77777777" w:rsidR="001630F6" w:rsidRDefault="001630F6" w:rsidP="001630F6">
      <w:pPr>
        <w:pStyle w:val="EQ"/>
      </w:pPr>
      <w:r>
        <w:rPr>
          <w:lang w:eastAsia="zh-CN"/>
        </w:rPr>
        <w:tab/>
      </w:r>
      <w:r>
        <w:rPr>
          <w:lang w:eastAsia="ko-KR"/>
        </w:rPr>
        <w:object w:dxaOrig="2070" w:dyaOrig="750" w14:anchorId="7FBBC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37.45pt" o:ole="">
            <v:imagedata r:id="rId8" o:title=""/>
          </v:shape>
          <o:OLEObject Type="Embed" ProgID="Equation.3" ShapeID="_x0000_i1025" DrawAspect="Content" ObjectID="_1682271746" r:id="rId9"/>
        </w:object>
      </w:r>
    </w:p>
    <w:p w14:paraId="64F4A446" w14:textId="581C5C85" w:rsidR="001630F6" w:rsidRPr="001630F6" w:rsidRDefault="001630F6" w:rsidP="001630F6">
      <w:pPr>
        <w:rPr>
          <w:lang w:eastAsia="zh-CN"/>
        </w:rPr>
      </w:pPr>
      <w:r>
        <w:rPr>
          <w:lang w:eastAsia="zh-CN"/>
        </w:rPr>
        <w:t xml:space="preserve">In the definition of </w:t>
      </w:r>
      <w:r w:rsidR="0045389E">
        <w:rPr>
          <w:rFonts w:ascii="Symbol" w:eastAsia="?? ??" w:hAnsi="Symbol" w:cs="Arial"/>
          <w:i/>
          <w:iCs/>
          <w:sz w:val="18"/>
        </w:rPr>
        <w:t></w:t>
      </w:r>
      <w:r>
        <w:rPr>
          <w:lang w:eastAsia="zh-CN"/>
        </w:rPr>
        <w:t>, for 4TX and 8TX PMI requirements,</w:t>
      </w:r>
      <w:r>
        <w:t xml:space="preserve"> </w:t>
      </w:r>
      <w:r>
        <w:rPr>
          <w:position w:val="-14"/>
          <w:lang w:eastAsia="ko-KR"/>
        </w:rPr>
        <w:object w:dxaOrig="975" w:dyaOrig="300" w14:anchorId="618F7CA4">
          <v:shape id="_x0000_i1026" type="#_x0000_t75" style="width:48.95pt;height:15pt" o:ole="">
            <v:imagedata r:id="rId10" o:title=""/>
          </v:shape>
          <o:OLEObject Type="Embed" ProgID="Equation.DSMT4" ShapeID="_x0000_i1026" DrawAspect="Content" ObjectID="_1682271747" r:id="rId11"/>
        </w:object>
      </w:r>
      <w:r>
        <w:rPr>
          <w:lang w:eastAsia="zh-CN"/>
        </w:rPr>
        <w:t xml:space="preserve">is 90 % of the maximum throughput obtained at </w:t>
      </w:r>
      <w:r>
        <w:rPr>
          <w:position w:val="-14"/>
          <w:lang w:eastAsia="ko-KR"/>
        </w:rPr>
        <w:object w:dxaOrig="1275" w:dyaOrig="300" w14:anchorId="58AD8328">
          <v:shape id="_x0000_i1027" type="#_x0000_t75" style="width:63.95pt;height:15pt" o:ole="">
            <v:imagedata r:id="rId12" o:title=""/>
          </v:shape>
          <o:OLEObject Type="Embed" ProgID="Equation.DSMT4" ShapeID="_x0000_i1027" DrawAspect="Content" ObjectID="_1682271748" r:id="rId13"/>
        </w:object>
      </w:r>
      <w:r>
        <w:rPr>
          <w:lang w:eastAsia="zh-CN"/>
        </w:rPr>
        <w:t xml:space="preserve"> using the </w:t>
      </w:r>
      <w:proofErr w:type="spellStart"/>
      <w:r>
        <w:rPr>
          <w:lang w:eastAsia="zh-CN"/>
        </w:rPr>
        <w:t>precoders</w:t>
      </w:r>
      <w:proofErr w:type="spellEnd"/>
      <w:r>
        <w:rPr>
          <w:lang w:eastAsia="zh-CN"/>
        </w:rPr>
        <w:t xml:space="preserve"> configured according to the UE reports, </w:t>
      </w:r>
      <w:r>
        <w:t xml:space="preserve">and </w:t>
      </w:r>
      <w:r>
        <w:rPr>
          <w:position w:val="-14"/>
          <w:lang w:eastAsia="ko-KR"/>
        </w:rPr>
        <w:object w:dxaOrig="780" w:dyaOrig="375" w14:anchorId="138D7EBC">
          <v:shape id="_x0000_i1028" type="#_x0000_t75" style="width:39.15pt;height:19pt" o:ole="">
            <v:imagedata r:id="rId14" o:title=""/>
          </v:shape>
          <o:OLEObject Type="Embed" ProgID="Equation.DSMT4" ShapeID="_x0000_i1028" DrawAspect="Content" ObjectID="_1682271749" r:id="rId15"/>
        </w:object>
      </w:r>
      <w:r>
        <w:rPr>
          <w:lang w:eastAsia="zh-CN"/>
        </w:rPr>
        <w:t xml:space="preserve">is </w:t>
      </w:r>
      <w:r>
        <w:t xml:space="preserve">the throughput measured at </w:t>
      </w:r>
      <w:r>
        <w:rPr>
          <w:position w:val="-14"/>
          <w:lang w:eastAsia="ko-KR"/>
        </w:rPr>
        <w:object w:dxaOrig="1290" w:dyaOrig="345" w14:anchorId="3643A6AC">
          <v:shape id="_x0000_i1029" type="#_x0000_t75" style="width:64.5pt;height:17.3pt" o:ole="">
            <v:imagedata r:id="rId12" o:title=""/>
          </v:shape>
          <o:OLEObject Type="Embed" ProgID="Equation.DSMT4" ShapeID="_x0000_i1029" DrawAspect="Content" ObjectID="_1682271750" r:id="rId16"/>
        </w:object>
      </w:r>
      <w:r>
        <w:t>with</w:t>
      </w:r>
      <w:r>
        <w:rPr>
          <w:lang w:eastAsia="zh-CN"/>
        </w:rPr>
        <w:t xml:space="preserve"> random precoding.</w:t>
      </w:r>
    </w:p>
    <w:p w14:paraId="72AFF0E2" w14:textId="77777777" w:rsidR="001630F6" w:rsidRDefault="001630F6" w:rsidP="001630F6">
      <w:pPr>
        <w:pStyle w:val="5"/>
      </w:pPr>
      <w:r>
        <w:t>8</w:t>
      </w:r>
      <w:r w:rsidRPr="00E26D09">
        <w:t>.</w:t>
      </w:r>
      <w:r>
        <w:t>2</w:t>
      </w:r>
      <w:r w:rsidRPr="00E26D09">
        <w:t>.</w:t>
      </w:r>
      <w:r>
        <w:t>3.2</w:t>
      </w:r>
      <w:r w:rsidRPr="00E26D09">
        <w:t>.</w:t>
      </w:r>
      <w:r>
        <w:t>2</w:t>
      </w:r>
      <w:r w:rsidRPr="00E26D09">
        <w:tab/>
      </w:r>
      <w:r>
        <w:t>Minimum requirement</w:t>
      </w:r>
    </w:p>
    <w:p w14:paraId="1BF61A70" w14:textId="5E7A218D" w:rsidR="001630F6" w:rsidRPr="001630F6" w:rsidRDefault="001630F6" w:rsidP="001630F6">
      <w:r w:rsidRPr="001630F6">
        <w:t>The minimum requirement is in TS 38.174 [TBD] clause 8.2.3.</w:t>
      </w:r>
      <w:r>
        <w:t>2</w:t>
      </w:r>
      <w:r w:rsidRPr="001630F6">
        <w:t>.</w:t>
      </w:r>
    </w:p>
    <w:p w14:paraId="62B8F9D9" w14:textId="77777777" w:rsidR="001630F6" w:rsidRDefault="001630F6" w:rsidP="001630F6">
      <w:pPr>
        <w:pStyle w:val="5"/>
      </w:pPr>
      <w:r>
        <w:t>8</w:t>
      </w:r>
      <w:r w:rsidRPr="00E26D09">
        <w:t>.</w:t>
      </w:r>
      <w:r>
        <w:t>2</w:t>
      </w:r>
      <w:r w:rsidRPr="00E26D09">
        <w:t>.</w:t>
      </w:r>
      <w:r>
        <w:t>3.2</w:t>
      </w:r>
      <w:r w:rsidRPr="00E26D09">
        <w:t>.</w:t>
      </w:r>
      <w:r>
        <w:t>3</w:t>
      </w:r>
      <w:r w:rsidRPr="00E26D09">
        <w:tab/>
      </w:r>
      <w:r>
        <w:t>Test purpose</w:t>
      </w:r>
    </w:p>
    <w:p w14:paraId="521D9C61" w14:textId="379A1BD4" w:rsidR="00DE183F" w:rsidRPr="00DE183F" w:rsidRDefault="00DE183F" w:rsidP="00DE183F">
      <w:r w:rsidRPr="00F678CC">
        <w:t xml:space="preserve">The test shall verify the receiver's ability to </w:t>
      </w:r>
      <w:r>
        <w:t xml:space="preserve">achieve </w:t>
      </w:r>
      <w:r w:rsidRPr="00DE183F">
        <w:t xml:space="preserve">throughput </w:t>
      </w:r>
      <w:r>
        <w:t>gain</w:t>
      </w:r>
      <w:r w:rsidRPr="00DE183F">
        <w:t xml:space="preserve"> </w:t>
      </w:r>
      <w:r>
        <w:t>under multipath fading propagation conditions using reporting PMI comparing to using random PMI</w:t>
      </w:r>
      <w:r w:rsidRPr="00F678CC">
        <w:t>.</w:t>
      </w:r>
    </w:p>
    <w:p w14:paraId="6D55DB76" w14:textId="77777777" w:rsidR="001630F6" w:rsidRDefault="001630F6" w:rsidP="001630F6">
      <w:pPr>
        <w:pStyle w:val="5"/>
      </w:pPr>
      <w:r>
        <w:t>8</w:t>
      </w:r>
      <w:r w:rsidRPr="00E26D09">
        <w:t>.</w:t>
      </w:r>
      <w:r>
        <w:t>2</w:t>
      </w:r>
      <w:r w:rsidRPr="00E26D09">
        <w:t>.</w:t>
      </w:r>
      <w:r>
        <w:t>3.2</w:t>
      </w:r>
      <w:r w:rsidRPr="00E26D09">
        <w:t>.</w:t>
      </w:r>
      <w:r>
        <w:t>4</w:t>
      </w:r>
      <w:r w:rsidRPr="00E26D09">
        <w:tab/>
      </w:r>
      <w:r>
        <w:t>Method of test</w:t>
      </w:r>
    </w:p>
    <w:p w14:paraId="11D131B6" w14:textId="77777777" w:rsidR="001630F6" w:rsidRDefault="001630F6" w:rsidP="001630F6">
      <w:pPr>
        <w:pStyle w:val="6"/>
      </w:pPr>
      <w:r>
        <w:t>8.2.3.2.4.1</w:t>
      </w:r>
      <w:r>
        <w:tab/>
        <w:t>Initial conditions</w:t>
      </w:r>
    </w:p>
    <w:p w14:paraId="180B1D22" w14:textId="77777777" w:rsidR="00DE183F" w:rsidRDefault="00DE183F" w:rsidP="00DE183F">
      <w:r>
        <w:t>Test environment:</w:t>
      </w:r>
      <w:r>
        <w:tab/>
        <w:t xml:space="preserve">Normal, see annex </w:t>
      </w:r>
      <w:r w:rsidRPr="002A5821">
        <w:rPr>
          <w:highlight w:val="yellow"/>
        </w:rPr>
        <w:t>B.2</w:t>
      </w:r>
      <w:r>
        <w:t>.</w:t>
      </w:r>
    </w:p>
    <w:p w14:paraId="6032CDB9" w14:textId="5DA94624" w:rsidR="00DE183F" w:rsidRPr="00DE183F" w:rsidRDefault="00DE183F" w:rsidP="00DE183F">
      <w:r>
        <w:t>RF channels to be tested for single carrier:</w:t>
      </w:r>
      <w:r>
        <w:tab/>
        <w:t xml:space="preserve">M; see clause </w:t>
      </w:r>
      <w:r w:rsidRPr="002A5821">
        <w:rPr>
          <w:highlight w:val="yellow"/>
        </w:rPr>
        <w:t>4.9.1</w:t>
      </w:r>
      <w:r>
        <w:t>.</w:t>
      </w:r>
    </w:p>
    <w:p w14:paraId="216CBFB4" w14:textId="77777777" w:rsidR="001630F6" w:rsidRDefault="001630F6" w:rsidP="001630F6">
      <w:pPr>
        <w:pStyle w:val="6"/>
      </w:pPr>
      <w:r>
        <w:t>8</w:t>
      </w:r>
      <w:r w:rsidRPr="00E26D09">
        <w:t>.</w:t>
      </w:r>
      <w:r>
        <w:t>2</w:t>
      </w:r>
      <w:r w:rsidRPr="00E26D09">
        <w:t>.</w:t>
      </w:r>
      <w:r>
        <w:t>3.2</w:t>
      </w:r>
      <w:r w:rsidRPr="00E26D09">
        <w:t>.</w:t>
      </w:r>
      <w:r>
        <w:t>4.2</w:t>
      </w:r>
      <w:r w:rsidRPr="00E26D09">
        <w:tab/>
      </w:r>
      <w:r>
        <w:t>Test procedure</w:t>
      </w:r>
    </w:p>
    <w:p w14:paraId="5FA41190" w14:textId="77777777" w:rsidR="00DE183F" w:rsidRDefault="00DE183F" w:rsidP="00DE183F">
      <w:pPr>
        <w:pStyle w:val="B1"/>
      </w:pPr>
      <w:r>
        <w:t>1)</w:t>
      </w:r>
      <w:r>
        <w:tab/>
        <w:t xml:space="preserve">Connect the IAB-MT tester generating the wanted signal and AWGN generators to all IAB-MT antenna connectors for diversity reception via a combining network as shown in annex </w:t>
      </w:r>
      <w:r w:rsidRPr="001630F6">
        <w:rPr>
          <w:highlight w:val="yellow"/>
          <w:lang w:val="en-US" w:eastAsia="zh-CN"/>
        </w:rPr>
        <w:t>D.5</w:t>
      </w:r>
      <w:r>
        <w:rPr>
          <w:lang w:val="en-US" w:eastAsia="zh-CN"/>
        </w:rPr>
        <w:t xml:space="preserve"> and </w:t>
      </w:r>
      <w:r w:rsidRPr="001630F6">
        <w:rPr>
          <w:highlight w:val="yellow"/>
          <w:lang w:val="en-US" w:eastAsia="zh-CN"/>
        </w:rPr>
        <w:t>D.6</w:t>
      </w:r>
      <w:r>
        <w:rPr>
          <w:lang w:val="en-US" w:eastAsia="zh-CN"/>
        </w:rPr>
        <w:t xml:space="preserve"> for </w:t>
      </w:r>
      <w:r>
        <w:rPr>
          <w:i/>
          <w:iCs/>
          <w:lang w:val="en-US" w:eastAsia="zh-CN"/>
        </w:rPr>
        <w:t>IAB-MT type 1-H</w:t>
      </w:r>
      <w:r>
        <w:t>.</w:t>
      </w:r>
    </w:p>
    <w:p w14:paraId="34429C47" w14:textId="5ADD6EB6" w:rsidR="00DE183F" w:rsidRDefault="00DE183F" w:rsidP="00DE183F">
      <w:pPr>
        <w:pStyle w:val="B1"/>
      </w:pPr>
      <w:r>
        <w:t>2)</w:t>
      </w:r>
      <w:r>
        <w:tab/>
        <w:t>Adjust the AWGN generator, according to the channel bandwidth, defined in table 8.2.3.2.4.2-1.</w:t>
      </w:r>
    </w:p>
    <w:p w14:paraId="7A7216E6" w14:textId="521CA1EA" w:rsidR="00DE183F" w:rsidRDefault="00DE183F" w:rsidP="00DE183F">
      <w:pPr>
        <w:pStyle w:val="TH"/>
        <w:rPr>
          <w:rFonts w:eastAsia="‚c‚e‚o“Á‘¾ƒSƒVƒbƒN‘Ì"/>
        </w:rPr>
      </w:pPr>
      <w:r>
        <w:rPr>
          <w:rFonts w:eastAsia="‚c‚e‚o“Á‘¾ƒSƒVƒbƒN‘Ì"/>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DE183F" w14:paraId="427627B5" w14:textId="77777777" w:rsidTr="00DE183F">
        <w:trPr>
          <w:cantSplit/>
          <w:jc w:val="center"/>
        </w:trPr>
        <w:tc>
          <w:tcPr>
            <w:tcW w:w="2406" w:type="dxa"/>
            <w:hideMark/>
          </w:tcPr>
          <w:p w14:paraId="05E55DDC" w14:textId="77777777" w:rsidR="00DE183F" w:rsidRDefault="00DE183F" w:rsidP="00DE183F">
            <w:pPr>
              <w:pStyle w:val="TAH"/>
              <w:rPr>
                <w:rFonts w:eastAsia="‚c‚e‚o“Á‘¾ƒSƒVƒbƒN‘Ì" w:cs="v5.0.0"/>
              </w:rPr>
            </w:pPr>
            <w:r>
              <w:rPr>
                <w:rFonts w:eastAsia="‚c‚e‚o“Á‘¾ƒSƒVƒbƒN‘Ì" w:cs="v5.0.0"/>
              </w:rPr>
              <w:t>Sub-carrier spacing (kHz)</w:t>
            </w:r>
          </w:p>
        </w:tc>
        <w:tc>
          <w:tcPr>
            <w:tcW w:w="2406" w:type="dxa"/>
            <w:hideMark/>
          </w:tcPr>
          <w:p w14:paraId="4B4E6E67" w14:textId="77777777" w:rsidR="00DE183F" w:rsidRDefault="00DE183F" w:rsidP="00DE183F">
            <w:pPr>
              <w:pStyle w:val="TAH"/>
              <w:rPr>
                <w:rFonts w:eastAsia="‚c‚e‚o“Á‘¾ƒSƒVƒbƒN‘Ì" w:cs="v5.0.0"/>
                <w:lang w:eastAsia="ja-JP"/>
              </w:rPr>
            </w:pPr>
            <w:r>
              <w:rPr>
                <w:rFonts w:eastAsia="‚c‚e‚o“Á‘¾ƒSƒVƒbƒN‘Ì" w:cs="v5.0.0"/>
              </w:rPr>
              <w:t>Channel bandwidth (MHz)</w:t>
            </w:r>
          </w:p>
        </w:tc>
        <w:tc>
          <w:tcPr>
            <w:tcW w:w="2129" w:type="dxa"/>
            <w:hideMark/>
          </w:tcPr>
          <w:p w14:paraId="1AEE4913" w14:textId="77777777" w:rsidR="00DE183F" w:rsidRDefault="00DE183F" w:rsidP="00DE183F">
            <w:pPr>
              <w:pStyle w:val="TAH"/>
              <w:rPr>
                <w:rFonts w:eastAsia="‚c‚e‚o“Á‘¾ƒSƒVƒbƒN‘Ì" w:cs="v5.0.0"/>
                <w:lang w:eastAsia="ja-JP"/>
              </w:rPr>
            </w:pPr>
            <w:r>
              <w:rPr>
                <w:rFonts w:eastAsia="‚c‚e‚o“Á‘¾ƒSƒVƒbƒN‘Ì" w:cs="v5.0.0"/>
              </w:rPr>
              <w:t>AWGN power level</w:t>
            </w:r>
          </w:p>
        </w:tc>
      </w:tr>
      <w:tr w:rsidR="00DE183F" w14:paraId="0F9139DA" w14:textId="77777777" w:rsidTr="00DE183F">
        <w:trPr>
          <w:cantSplit/>
          <w:jc w:val="center"/>
        </w:trPr>
        <w:tc>
          <w:tcPr>
            <w:tcW w:w="2406" w:type="dxa"/>
          </w:tcPr>
          <w:p w14:paraId="49DE215F" w14:textId="77777777" w:rsidR="00DE183F" w:rsidRDefault="00DE183F" w:rsidP="00DE183F">
            <w:pPr>
              <w:pStyle w:val="TAC"/>
              <w:rPr>
                <w:rFonts w:cs="v5.0.0"/>
              </w:rPr>
            </w:pPr>
            <w:r>
              <w:rPr>
                <w:lang w:eastAsia="ja-JP"/>
              </w:rPr>
              <w:t>30 kHz</w:t>
            </w:r>
          </w:p>
        </w:tc>
        <w:tc>
          <w:tcPr>
            <w:tcW w:w="2406" w:type="dxa"/>
            <w:hideMark/>
          </w:tcPr>
          <w:p w14:paraId="69B31273" w14:textId="77777777" w:rsidR="00DE183F" w:rsidRDefault="00DE183F" w:rsidP="00DE183F">
            <w:pPr>
              <w:pStyle w:val="TAC"/>
              <w:rPr>
                <w:rFonts w:cs="v5.0.0"/>
              </w:rPr>
            </w:pPr>
            <w:r>
              <w:rPr>
                <w:rFonts w:cs="v5.0.0"/>
              </w:rPr>
              <w:t>40</w:t>
            </w:r>
          </w:p>
        </w:tc>
        <w:tc>
          <w:tcPr>
            <w:tcW w:w="2129" w:type="dxa"/>
            <w:hideMark/>
          </w:tcPr>
          <w:p w14:paraId="15D7B6EC" w14:textId="77777777" w:rsidR="00DE183F" w:rsidRDefault="00DE183F" w:rsidP="00DE183F">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516529ED" w14:textId="77777777" w:rsidR="00DE183F" w:rsidRDefault="00DE183F" w:rsidP="00DE183F">
      <w:pPr>
        <w:rPr>
          <w:rFonts w:eastAsia="Times New Roman"/>
        </w:rPr>
      </w:pPr>
    </w:p>
    <w:p w14:paraId="2CBCBCCF" w14:textId="55CD9D4B" w:rsidR="00DE183F" w:rsidRDefault="00DE183F" w:rsidP="00DE183F">
      <w:pPr>
        <w:pStyle w:val="B1"/>
      </w:pPr>
      <w:r>
        <w:t>3)</w:t>
      </w:r>
      <w:r>
        <w:tab/>
        <w:t>The characteristics of the wanted signal shall be configured according to the corresponding DL reference measurement channel defined in annex A and the test parameters in table 8.2.3.2.4.2-2.</w:t>
      </w:r>
    </w:p>
    <w:p w14:paraId="4C181CA3" w14:textId="5452938A" w:rsidR="00DE183F" w:rsidRPr="00AD647D" w:rsidRDefault="00AD647D" w:rsidP="00AD647D">
      <w:pPr>
        <w:pStyle w:val="TH"/>
        <w:rPr>
          <w:lang w:eastAsia="zh-CN"/>
        </w:rPr>
      </w:pPr>
      <w:r>
        <w:lastRenderedPageBreak/>
        <w:t xml:space="preserve">Table </w:t>
      </w:r>
      <w:r w:rsidRPr="005340A6">
        <w:t>8.2.</w:t>
      </w:r>
      <w:r>
        <w:t>3.2</w:t>
      </w:r>
      <w:r w:rsidRPr="005340A6">
        <w:t>.4.2-2</w:t>
      </w:r>
      <w:r>
        <w:t>: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3533"/>
        <w:gridCol w:w="646"/>
        <w:gridCol w:w="1766"/>
        <w:gridCol w:w="1766"/>
      </w:tblGrid>
      <w:tr w:rsidR="00DE183F" w14:paraId="011FE45D" w14:textId="49B039CD"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453F22" w14:textId="77777777" w:rsidR="00DE183F" w:rsidRDefault="00DE183F" w:rsidP="00F81219">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CC46" w14:textId="77777777" w:rsidR="00DE183F" w:rsidRDefault="00DE183F" w:rsidP="00F8121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079DD" w14:textId="76037691" w:rsidR="00DE183F" w:rsidRDefault="00DE183F" w:rsidP="00F81219">
            <w:pPr>
              <w:pStyle w:val="TAH"/>
            </w:pPr>
            <w:r>
              <w:t>Test 1</w:t>
            </w:r>
          </w:p>
        </w:tc>
        <w:tc>
          <w:tcPr>
            <w:tcW w:w="0" w:type="auto"/>
            <w:tcBorders>
              <w:top w:val="single" w:sz="4" w:space="0" w:color="auto"/>
              <w:left w:val="single" w:sz="4" w:space="0" w:color="auto"/>
              <w:bottom w:val="single" w:sz="4" w:space="0" w:color="auto"/>
              <w:right w:val="single" w:sz="4" w:space="0" w:color="auto"/>
            </w:tcBorders>
            <w:vAlign w:val="center"/>
          </w:tcPr>
          <w:p w14:paraId="08A6485D" w14:textId="1B3EF967" w:rsidR="00DE183F" w:rsidRDefault="00DE183F" w:rsidP="00F81219">
            <w:pPr>
              <w:pStyle w:val="TAH"/>
            </w:pPr>
            <w:r>
              <w:t xml:space="preserve">Test </w:t>
            </w:r>
            <w:r w:rsidR="00541AD1">
              <w:t>2</w:t>
            </w:r>
          </w:p>
        </w:tc>
      </w:tr>
      <w:tr w:rsidR="00541AD1" w14:paraId="120223DE" w14:textId="6E32D7EC"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88656E" w14:textId="77777777" w:rsidR="00541AD1" w:rsidRDefault="00541AD1" w:rsidP="00F81219">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7F5CA" w14:textId="77777777" w:rsidR="00541AD1" w:rsidRDefault="00541AD1" w:rsidP="00F81219">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D40F7" w14:textId="784E239C" w:rsidR="00541AD1" w:rsidRDefault="00541AD1" w:rsidP="00F81219">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F926528" w14:textId="749E08D5" w:rsidR="00541AD1" w:rsidRDefault="00541AD1" w:rsidP="00F81219">
            <w:pPr>
              <w:pStyle w:val="TAC"/>
              <w:rPr>
                <w:lang w:eastAsia="zh-CN"/>
              </w:rPr>
            </w:pPr>
            <w:r>
              <w:rPr>
                <w:lang w:eastAsia="zh-CN"/>
              </w:rPr>
              <w:t>40</w:t>
            </w:r>
          </w:p>
        </w:tc>
      </w:tr>
      <w:tr w:rsidR="00541AD1" w14:paraId="05FDBBC3" w14:textId="1E3F8314"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6B0D8" w14:textId="77777777" w:rsidR="00541AD1" w:rsidRDefault="00541AD1" w:rsidP="00F81219">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4D53" w14:textId="77777777" w:rsidR="00541AD1" w:rsidRDefault="00541AD1" w:rsidP="00F81219">
            <w:pPr>
              <w:pStyle w:val="TAC"/>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23090" w14:textId="1FCA3EA4" w:rsidR="00541AD1" w:rsidRDefault="00541AD1" w:rsidP="00F81219">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5945E0D" w14:textId="55A3F74B" w:rsidR="00541AD1" w:rsidRDefault="00541AD1" w:rsidP="00F81219">
            <w:pPr>
              <w:pStyle w:val="TAC"/>
              <w:rPr>
                <w:lang w:eastAsia="zh-CN"/>
              </w:rPr>
            </w:pPr>
            <w:r>
              <w:rPr>
                <w:lang w:eastAsia="zh-CN"/>
              </w:rPr>
              <w:t>30</w:t>
            </w:r>
          </w:p>
        </w:tc>
      </w:tr>
      <w:tr w:rsidR="00541AD1" w14:paraId="3CEFE390" w14:textId="7912034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C20D6" w14:textId="60680BC2" w:rsidR="00541AD1" w:rsidRDefault="00F81219" w:rsidP="00F81219">
            <w:pPr>
              <w:pStyle w:val="TAL"/>
              <w:rPr>
                <w:lang w:eastAsia="zh-CN"/>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5CC48390"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812A3" w14:textId="0E9EC9B8" w:rsidR="00541AD1" w:rsidRDefault="00F81219" w:rsidP="00F81219">
            <w:pPr>
              <w:pStyle w:val="TAC"/>
              <w:rPr>
                <w:lang w:eastAsia="zh-CN"/>
              </w:rPr>
            </w:pPr>
            <w:r>
              <w:rPr>
                <w:lang w:eastAsia="zh-CN"/>
              </w:rPr>
              <w:t>7D1S2U, S=6D:4G:4U</w:t>
            </w:r>
          </w:p>
        </w:tc>
        <w:tc>
          <w:tcPr>
            <w:tcW w:w="0" w:type="auto"/>
            <w:tcBorders>
              <w:top w:val="single" w:sz="4" w:space="0" w:color="auto"/>
              <w:left w:val="single" w:sz="4" w:space="0" w:color="auto"/>
              <w:bottom w:val="single" w:sz="4" w:space="0" w:color="auto"/>
              <w:right w:val="single" w:sz="4" w:space="0" w:color="auto"/>
            </w:tcBorders>
            <w:vAlign w:val="center"/>
          </w:tcPr>
          <w:p w14:paraId="4313F1D0" w14:textId="1DBC8B25" w:rsidR="00541AD1" w:rsidRDefault="00F81219" w:rsidP="00F81219">
            <w:pPr>
              <w:pStyle w:val="TAC"/>
              <w:rPr>
                <w:lang w:eastAsia="zh-CN"/>
              </w:rPr>
            </w:pPr>
            <w:r>
              <w:rPr>
                <w:lang w:eastAsia="zh-CN"/>
              </w:rPr>
              <w:t>7D1S2U, S=6D:4G:4U</w:t>
            </w:r>
          </w:p>
        </w:tc>
      </w:tr>
      <w:tr w:rsidR="00541AD1" w14:paraId="41C309AD" w14:textId="6F3095B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9D7F6" w14:textId="77777777" w:rsidR="00541AD1" w:rsidRDefault="00541AD1" w:rsidP="00F81219">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0DEF199"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776BD" w14:textId="2E562F1D" w:rsidR="00541AD1" w:rsidRDefault="00541AD1" w:rsidP="00F81219">
            <w:pPr>
              <w:pStyle w:val="TAC"/>
              <w:rPr>
                <w:lang w:eastAsia="zh-CN"/>
              </w:rPr>
            </w:pPr>
            <w:r>
              <w:rPr>
                <w:kern w:val="2"/>
                <w:lang w:eastAsia="zh-CN"/>
              </w:rPr>
              <w:t>TDLA30-5</w:t>
            </w:r>
          </w:p>
        </w:tc>
        <w:tc>
          <w:tcPr>
            <w:tcW w:w="0" w:type="auto"/>
            <w:tcBorders>
              <w:top w:val="single" w:sz="4" w:space="0" w:color="auto"/>
              <w:left w:val="single" w:sz="4" w:space="0" w:color="auto"/>
              <w:bottom w:val="single" w:sz="4" w:space="0" w:color="auto"/>
              <w:right w:val="single" w:sz="4" w:space="0" w:color="auto"/>
            </w:tcBorders>
            <w:vAlign w:val="center"/>
          </w:tcPr>
          <w:p w14:paraId="35EBC567" w14:textId="265AF7EA" w:rsidR="00541AD1" w:rsidRDefault="00541AD1" w:rsidP="00F81219">
            <w:pPr>
              <w:pStyle w:val="TAC"/>
              <w:rPr>
                <w:kern w:val="2"/>
                <w:lang w:eastAsia="zh-CN"/>
              </w:rPr>
            </w:pPr>
            <w:r>
              <w:rPr>
                <w:kern w:val="2"/>
                <w:lang w:eastAsia="zh-CN"/>
              </w:rPr>
              <w:t>TDLA30-5</w:t>
            </w:r>
          </w:p>
        </w:tc>
      </w:tr>
      <w:tr w:rsidR="00541AD1" w14:paraId="5DCAA151" w14:textId="3100BE16"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0397" w14:textId="77777777" w:rsidR="00541AD1" w:rsidRDefault="00541AD1" w:rsidP="00F81219">
            <w:pPr>
              <w:pStyle w:val="TAL"/>
            </w:pPr>
            <w: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F31BE94"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60127" w14:textId="77777777" w:rsidR="00541AD1" w:rsidRDefault="00541AD1" w:rsidP="00F81219">
            <w:pPr>
              <w:pStyle w:val="TAC"/>
              <w:rPr>
                <w:kern w:val="2"/>
                <w:lang w:eastAsia="zh-CN"/>
              </w:rPr>
            </w:pPr>
            <w:r>
              <w:rPr>
                <w:kern w:val="2"/>
                <w:lang w:eastAsia="zh-CN"/>
              </w:rPr>
              <w:t>High XP 4</w:t>
            </w:r>
            <w:r>
              <w:rPr>
                <w:rFonts w:eastAsia="?? ??"/>
                <w:kern w:val="2"/>
              </w:rPr>
              <w:t xml:space="preserve"> x </w:t>
            </w:r>
            <w:r>
              <w:rPr>
                <w:kern w:val="2"/>
                <w:lang w:eastAsia="zh-CN"/>
              </w:rPr>
              <w:t>4</w:t>
            </w:r>
          </w:p>
          <w:p w14:paraId="10E5DFE2" w14:textId="5CE6F588" w:rsidR="00541AD1" w:rsidRDefault="00541AD1" w:rsidP="00F81219">
            <w:pPr>
              <w:pStyle w:val="TAC"/>
            </w:pPr>
            <w:r>
              <w:rPr>
                <w:kern w:val="2"/>
                <w:lang w:eastAsia="zh-CN"/>
              </w:rPr>
              <w:t>(N1,N2) = (2,1)</w:t>
            </w:r>
          </w:p>
        </w:tc>
        <w:tc>
          <w:tcPr>
            <w:tcW w:w="0" w:type="auto"/>
            <w:tcBorders>
              <w:top w:val="single" w:sz="4" w:space="0" w:color="auto"/>
              <w:left w:val="single" w:sz="4" w:space="0" w:color="auto"/>
              <w:bottom w:val="single" w:sz="4" w:space="0" w:color="auto"/>
              <w:right w:val="single" w:sz="4" w:space="0" w:color="auto"/>
            </w:tcBorders>
            <w:vAlign w:val="center"/>
          </w:tcPr>
          <w:p w14:paraId="234CB338" w14:textId="77777777" w:rsidR="00541AD1" w:rsidRDefault="00541AD1" w:rsidP="00F81219">
            <w:pPr>
              <w:pStyle w:val="TAC"/>
              <w:rPr>
                <w:kern w:val="2"/>
                <w:lang w:eastAsia="zh-CN"/>
              </w:rPr>
            </w:pPr>
            <w:r>
              <w:rPr>
                <w:kern w:val="2"/>
                <w:lang w:eastAsia="zh-CN"/>
              </w:rPr>
              <w:t>High XP 8</w:t>
            </w:r>
            <w:r>
              <w:rPr>
                <w:rFonts w:eastAsia="?? ??"/>
                <w:kern w:val="2"/>
              </w:rPr>
              <w:t xml:space="preserve"> x </w:t>
            </w:r>
            <w:r>
              <w:rPr>
                <w:kern w:val="2"/>
                <w:lang w:eastAsia="zh-CN"/>
              </w:rPr>
              <w:t>4</w:t>
            </w:r>
          </w:p>
          <w:p w14:paraId="04891847" w14:textId="50842A35" w:rsidR="00541AD1" w:rsidRDefault="00541AD1" w:rsidP="00F81219">
            <w:pPr>
              <w:pStyle w:val="TAC"/>
              <w:rPr>
                <w:kern w:val="2"/>
                <w:lang w:eastAsia="zh-CN"/>
              </w:rPr>
            </w:pPr>
            <w:r>
              <w:rPr>
                <w:kern w:val="2"/>
                <w:lang w:eastAsia="zh-CN"/>
              </w:rPr>
              <w:t>(N1,N2) = (4,1)</w:t>
            </w:r>
          </w:p>
        </w:tc>
      </w:tr>
      <w:tr w:rsidR="00541AD1" w14:paraId="4C525A81" w14:textId="1A751DC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9B8475" w14:textId="77777777" w:rsidR="00541AD1" w:rsidRDefault="00541AD1" w:rsidP="00F81219">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63542CA"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00165" w14:textId="66873668" w:rsidR="00541AD1" w:rsidRDefault="00541AD1" w:rsidP="00AD647D">
            <w:pPr>
              <w:pStyle w:val="TAC"/>
              <w:rPr>
                <w:lang w:eastAsia="zh-CN"/>
              </w:rPr>
            </w:pPr>
            <w:r>
              <w:t xml:space="preserve">As specified in </w:t>
            </w:r>
            <w:r>
              <w:rPr>
                <w:lang w:eastAsia="zh-CN"/>
              </w:rPr>
              <w:t xml:space="preserve">Annex </w:t>
            </w:r>
            <w:r w:rsidR="00AD647D" w:rsidRPr="00AD647D">
              <w:rPr>
                <w:highlight w:val="yellow"/>
                <w:lang w:eastAsia="zh-CN"/>
              </w:rPr>
              <w:t>TBA</w:t>
            </w:r>
          </w:p>
        </w:tc>
        <w:tc>
          <w:tcPr>
            <w:tcW w:w="0" w:type="auto"/>
            <w:tcBorders>
              <w:top w:val="single" w:sz="4" w:space="0" w:color="auto"/>
              <w:left w:val="single" w:sz="4" w:space="0" w:color="auto"/>
              <w:bottom w:val="single" w:sz="4" w:space="0" w:color="auto"/>
              <w:right w:val="single" w:sz="4" w:space="0" w:color="auto"/>
            </w:tcBorders>
            <w:vAlign w:val="center"/>
          </w:tcPr>
          <w:p w14:paraId="1A0542A7" w14:textId="69858DA3" w:rsidR="00541AD1" w:rsidRDefault="00541AD1" w:rsidP="00F81219">
            <w:pPr>
              <w:pStyle w:val="TAC"/>
            </w:pPr>
            <w:r>
              <w:t xml:space="preserve">As specified in </w:t>
            </w:r>
            <w:r>
              <w:rPr>
                <w:lang w:eastAsia="zh-CN"/>
              </w:rPr>
              <w:t xml:space="preserve">Annex </w:t>
            </w:r>
            <w:r w:rsidR="00AD647D" w:rsidRPr="00AD647D">
              <w:rPr>
                <w:highlight w:val="yellow"/>
                <w:lang w:eastAsia="zh-CN"/>
              </w:rPr>
              <w:t>TBA</w:t>
            </w:r>
          </w:p>
        </w:tc>
      </w:tr>
      <w:tr w:rsidR="00E44B6D" w14:paraId="5B65AD1A" w14:textId="30EAB8DA" w:rsidTr="00E44B6D">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1D343" w14:textId="77777777" w:rsidR="00541AD1" w:rsidRDefault="00541AD1" w:rsidP="00F81219">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26557" w14:textId="77777777" w:rsidR="00541AD1" w:rsidRDefault="00541AD1" w:rsidP="00F81219">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18696B2" w14:textId="4BDDAB2D"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FE734" w14:textId="189B8145" w:rsidR="00541AD1" w:rsidRDefault="00F81219" w:rsidP="00F81219">
            <w:pPr>
              <w:pStyle w:val="TAC"/>
              <w:rPr>
                <w:lang w:eastAsia="zh-CN"/>
              </w:rPr>
            </w:pPr>
            <w:r>
              <w:rPr>
                <w:lang w:eastAsia="zh-CN"/>
              </w:rPr>
              <w:t>P</w:t>
            </w:r>
            <w:r w:rsidR="00541AD1">
              <w:rPr>
                <w:lang w:eastAsia="zh-CN"/>
              </w:rPr>
              <w:t>eriodic</w:t>
            </w:r>
          </w:p>
        </w:tc>
        <w:tc>
          <w:tcPr>
            <w:tcW w:w="0" w:type="auto"/>
            <w:tcBorders>
              <w:top w:val="single" w:sz="4" w:space="0" w:color="auto"/>
              <w:left w:val="single" w:sz="4" w:space="0" w:color="auto"/>
              <w:bottom w:val="single" w:sz="4" w:space="0" w:color="auto"/>
              <w:right w:val="single" w:sz="4" w:space="0" w:color="auto"/>
            </w:tcBorders>
            <w:vAlign w:val="center"/>
          </w:tcPr>
          <w:p w14:paraId="37C24462" w14:textId="7D0924CF" w:rsidR="00541AD1" w:rsidRDefault="00E44B6D" w:rsidP="00F81219">
            <w:pPr>
              <w:pStyle w:val="TAC"/>
              <w:rPr>
                <w:lang w:eastAsia="zh-CN"/>
              </w:rPr>
            </w:pPr>
            <w:r>
              <w:rPr>
                <w:lang w:eastAsia="zh-CN"/>
              </w:rPr>
              <w:t>Periodic</w:t>
            </w:r>
          </w:p>
        </w:tc>
      </w:tr>
      <w:tr w:rsidR="00E44B6D" w14:paraId="1F40A3D2" w14:textId="32C63E7E"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97FC"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97AB5" w14:textId="77777777" w:rsidR="00E44B6D" w:rsidRDefault="00E44B6D" w:rsidP="00E44B6D">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2DB55BA1" w14:textId="11FCB518"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8FC38" w14:textId="0F40F9A2" w:rsidR="00E44B6D" w:rsidRDefault="00E44B6D" w:rsidP="00E44B6D">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A5827E9" w14:textId="407DCFE4" w:rsidR="00E44B6D" w:rsidRDefault="00E44B6D" w:rsidP="00E44B6D">
            <w:pPr>
              <w:pStyle w:val="TAC"/>
              <w:rPr>
                <w:lang w:eastAsia="zh-CN"/>
              </w:rPr>
            </w:pPr>
            <w:r>
              <w:rPr>
                <w:lang w:eastAsia="zh-CN"/>
              </w:rPr>
              <w:t>8</w:t>
            </w:r>
          </w:p>
        </w:tc>
      </w:tr>
      <w:tr w:rsidR="00E44B6D" w14:paraId="6F3DD66B" w14:textId="23000211"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80F7"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536C1" w14:textId="77777777" w:rsidR="00E44B6D" w:rsidRDefault="00E44B6D" w:rsidP="00E44B6D">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0827EB3" w14:textId="26BC01BB"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38B25" w14:textId="2BB3AFC0" w:rsidR="00E44B6D" w:rsidRDefault="00E44B6D" w:rsidP="00E44B6D">
            <w:pPr>
              <w:pStyle w:val="TAC"/>
              <w:rPr>
                <w:lang w:eastAsia="zh-CN"/>
              </w:rPr>
            </w:pPr>
            <w:r>
              <w:rPr>
                <w:lang w:eastAsia="zh-CN"/>
              </w:rPr>
              <w:t>CDM4 (FD2, TD2)</w:t>
            </w:r>
          </w:p>
        </w:tc>
        <w:tc>
          <w:tcPr>
            <w:tcW w:w="0" w:type="auto"/>
            <w:tcBorders>
              <w:top w:val="single" w:sz="4" w:space="0" w:color="auto"/>
              <w:left w:val="single" w:sz="4" w:space="0" w:color="auto"/>
              <w:bottom w:val="single" w:sz="4" w:space="0" w:color="auto"/>
              <w:right w:val="single" w:sz="4" w:space="0" w:color="auto"/>
            </w:tcBorders>
            <w:vAlign w:val="center"/>
          </w:tcPr>
          <w:p w14:paraId="525C19B8" w14:textId="359D3F50" w:rsidR="00E44B6D" w:rsidRDefault="00E44B6D" w:rsidP="00E44B6D">
            <w:pPr>
              <w:pStyle w:val="TAC"/>
              <w:rPr>
                <w:lang w:eastAsia="zh-CN"/>
              </w:rPr>
            </w:pPr>
            <w:r>
              <w:rPr>
                <w:lang w:eastAsia="zh-CN"/>
              </w:rPr>
              <w:t>CDM4 (FD2, TD2)</w:t>
            </w:r>
          </w:p>
        </w:tc>
      </w:tr>
      <w:tr w:rsidR="00E44B6D" w14:paraId="6FA3222C" w14:textId="325395FD"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A7C1"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B6BB5" w14:textId="77777777" w:rsidR="00E44B6D" w:rsidRDefault="00E44B6D" w:rsidP="00E44B6D">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FDB5F" w14:textId="159B3CA0"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F6C1A" w14:textId="30883801" w:rsidR="00E44B6D" w:rsidRDefault="00E44B6D" w:rsidP="00E44B6D">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ADE533" w14:textId="6C929F99" w:rsidR="00E44B6D" w:rsidRDefault="00E44B6D" w:rsidP="00E44B6D">
            <w:pPr>
              <w:pStyle w:val="TAC"/>
              <w:rPr>
                <w:lang w:eastAsia="zh-CN"/>
              </w:rPr>
            </w:pPr>
            <w:r>
              <w:rPr>
                <w:lang w:eastAsia="zh-CN"/>
              </w:rPr>
              <w:t>1</w:t>
            </w:r>
          </w:p>
        </w:tc>
      </w:tr>
      <w:tr w:rsidR="00E44B6D" w14:paraId="769A1E4F" w14:textId="693EAAA5"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E513"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E3BE" w14:textId="025AD6FE" w:rsidR="00E44B6D" w:rsidRDefault="00E44B6D" w:rsidP="00E44B6D">
            <w:pPr>
              <w:pStyle w:val="TAL"/>
            </w:pPr>
            <w:r>
              <w:t>First subcarrier index in the PRB used for CSI-RS (k</w:t>
            </w:r>
            <w:r>
              <w:rPr>
                <w:vertAlign w:val="subscript"/>
              </w:rPr>
              <w:t>0</w:t>
            </w:r>
            <w:r>
              <w:t>, k</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4FFFC1B2" w14:textId="7F7189DB"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A30E" w14:textId="4CAA27A5" w:rsidR="00E44B6D" w:rsidRDefault="00E44B6D" w:rsidP="00E44B6D">
            <w:pPr>
              <w:pStyle w:val="TAC"/>
              <w:rPr>
                <w:lang w:eastAsia="zh-CN"/>
              </w:rPr>
            </w:pPr>
            <w:r>
              <w:rPr>
                <w:lang w:eastAsia="zh-CN"/>
              </w:rPr>
              <w:t>Row 8, (4,6)</w:t>
            </w:r>
          </w:p>
        </w:tc>
        <w:tc>
          <w:tcPr>
            <w:tcW w:w="0" w:type="auto"/>
            <w:tcBorders>
              <w:top w:val="single" w:sz="4" w:space="0" w:color="auto"/>
              <w:left w:val="single" w:sz="4" w:space="0" w:color="auto"/>
              <w:bottom w:val="single" w:sz="4" w:space="0" w:color="auto"/>
              <w:right w:val="single" w:sz="4" w:space="0" w:color="auto"/>
            </w:tcBorders>
            <w:vAlign w:val="center"/>
          </w:tcPr>
          <w:p w14:paraId="242562F8" w14:textId="5001B1FC" w:rsidR="00E44B6D" w:rsidRDefault="00E44B6D" w:rsidP="00E44B6D">
            <w:pPr>
              <w:pStyle w:val="TAC"/>
              <w:rPr>
                <w:lang w:eastAsia="zh-CN"/>
              </w:rPr>
            </w:pPr>
            <w:r>
              <w:rPr>
                <w:lang w:eastAsia="zh-CN"/>
              </w:rPr>
              <w:t>Row 8, (4,6)</w:t>
            </w:r>
          </w:p>
        </w:tc>
      </w:tr>
      <w:tr w:rsidR="00E44B6D" w14:paraId="3A569F1F" w14:textId="49529491"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AED1"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453FA" w14:textId="77777777" w:rsidR="00E44B6D" w:rsidRDefault="00E44B6D" w:rsidP="00E44B6D">
            <w:pPr>
              <w:pStyle w:val="TAL"/>
            </w:pPr>
            <w:r>
              <w:t>First OFDM symbol in the PRB used for CSI-RS (l</w:t>
            </w:r>
            <w:r>
              <w:rPr>
                <w:vertAlign w:val="subscript"/>
              </w:rPr>
              <w:t>0</w:t>
            </w:r>
            <w:r>
              <w:t>, l</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431685AC" w14:textId="41C29E8E"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2E7E2" w14:textId="7773B464" w:rsidR="00E44B6D" w:rsidRDefault="00E44B6D" w:rsidP="00E44B6D">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1A5BAB" w14:textId="6C15DEB2" w:rsidR="00E44B6D" w:rsidRDefault="00E44B6D" w:rsidP="00E44B6D">
            <w:pPr>
              <w:pStyle w:val="TAC"/>
              <w:rPr>
                <w:lang w:eastAsia="zh-CN"/>
              </w:rPr>
            </w:pPr>
            <w:r>
              <w:rPr>
                <w:lang w:eastAsia="zh-CN"/>
              </w:rPr>
              <w:t>(5,-)</w:t>
            </w:r>
          </w:p>
        </w:tc>
      </w:tr>
      <w:tr w:rsidR="00E44B6D" w14:paraId="70BF79E7" w14:textId="0E3B4C32"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2FD2" w14:textId="77777777" w:rsidR="00541AD1" w:rsidRDefault="00541AD1"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9B7F8" w14:textId="72BF7028" w:rsidR="00541AD1" w:rsidRDefault="00F81219" w:rsidP="00F81219">
            <w:pPr>
              <w:pStyle w:val="TAL"/>
            </w:pPr>
            <w:r>
              <w:t>NZP CSI-RS-</w:t>
            </w:r>
            <w:proofErr w:type="spellStart"/>
            <w:r>
              <w:t>timeConfig</w:t>
            </w:r>
            <w:proofErr w:type="spellEnd"/>
            <w: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393364A2" w14:textId="32758442" w:rsidR="00541AD1" w:rsidRDefault="00541AD1" w:rsidP="00F81219">
            <w:pPr>
              <w:pStyle w:val="TAC"/>
              <w:rPr>
                <w:lang w:eastAsia="zh-CN"/>
              </w:rPr>
            </w:pPr>
            <w:r>
              <w:rPr>
                <w:rFonts w:hint="eastAsia"/>
                <w:lang w:eastAsia="zh-CN"/>
              </w:rPr>
              <w:t>s</w:t>
            </w:r>
            <w:r>
              <w:rPr>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875E5" w14:textId="0244A173" w:rsidR="00541AD1" w:rsidRDefault="00F81219" w:rsidP="00F81219">
            <w:pPr>
              <w:pStyle w:val="TAC"/>
              <w:rPr>
                <w:lang w:eastAsia="zh-CN"/>
              </w:rPr>
            </w:pPr>
            <w:r>
              <w:rPr>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13E6DFED" w14:textId="117D506F" w:rsidR="00541AD1" w:rsidRDefault="00F81219" w:rsidP="00F81219">
            <w:pPr>
              <w:pStyle w:val="TAC"/>
              <w:rPr>
                <w:lang w:eastAsia="zh-CN"/>
              </w:rPr>
            </w:pPr>
            <w:r>
              <w:rPr>
                <w:rFonts w:hint="eastAsia"/>
                <w:lang w:eastAsia="zh-CN"/>
              </w:rPr>
              <w:t>1</w:t>
            </w:r>
            <w:r>
              <w:rPr>
                <w:lang w:eastAsia="zh-CN"/>
              </w:rPr>
              <w:t>0/1</w:t>
            </w:r>
          </w:p>
        </w:tc>
      </w:tr>
      <w:tr w:rsidR="00541AD1" w14:paraId="41B4C758" w14:textId="495ABDD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0E811" w14:textId="77777777" w:rsidR="00541AD1" w:rsidRDefault="00541AD1" w:rsidP="00F81219">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788391B0"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91202" w14:textId="51EE0152" w:rsidR="00541AD1" w:rsidRDefault="00F81219" w:rsidP="00F81219">
            <w:pPr>
              <w:pStyle w:val="TAC"/>
              <w:rPr>
                <w:lang w:eastAsia="zh-CN"/>
              </w:rPr>
            </w:pPr>
            <w:r>
              <w:rPr>
                <w:lang w:eastAsia="zh-CN"/>
              </w:rPr>
              <w:t>P</w:t>
            </w:r>
            <w:r w:rsidR="00541AD1">
              <w:rPr>
                <w:lang w:eastAsia="zh-CN"/>
              </w:rPr>
              <w:t>eriodic</w:t>
            </w:r>
          </w:p>
        </w:tc>
        <w:tc>
          <w:tcPr>
            <w:tcW w:w="0" w:type="auto"/>
            <w:tcBorders>
              <w:top w:val="single" w:sz="4" w:space="0" w:color="auto"/>
              <w:left w:val="single" w:sz="4" w:space="0" w:color="auto"/>
              <w:bottom w:val="single" w:sz="4" w:space="0" w:color="auto"/>
              <w:right w:val="single" w:sz="4" w:space="0" w:color="auto"/>
            </w:tcBorders>
            <w:vAlign w:val="center"/>
          </w:tcPr>
          <w:p w14:paraId="3932DE91" w14:textId="0472931F" w:rsidR="00541AD1" w:rsidRDefault="00F81219" w:rsidP="00F81219">
            <w:pPr>
              <w:pStyle w:val="TAC"/>
              <w:rPr>
                <w:lang w:eastAsia="zh-CN"/>
              </w:rPr>
            </w:pPr>
            <w:r>
              <w:rPr>
                <w:lang w:eastAsia="zh-CN"/>
              </w:rPr>
              <w:t>P</w:t>
            </w:r>
            <w:r w:rsidR="00541AD1">
              <w:rPr>
                <w:lang w:eastAsia="zh-CN"/>
              </w:rPr>
              <w:t>eriodic</w:t>
            </w:r>
          </w:p>
        </w:tc>
      </w:tr>
      <w:tr w:rsidR="00541AD1" w14:paraId="49828C40" w14:textId="6F91303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505508" w14:textId="77777777" w:rsidR="00541AD1" w:rsidRDefault="00541AD1" w:rsidP="00F81219">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7DAFA7B"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83414" w14:textId="3377C5C7" w:rsidR="00541AD1" w:rsidRDefault="00541AD1" w:rsidP="00F81219">
            <w:pPr>
              <w:pStyle w:val="TAC"/>
              <w:rPr>
                <w:lang w:eastAsia="zh-CN"/>
              </w:rPr>
            </w:pPr>
            <w:r>
              <w:rPr>
                <w:lang w:eastAsia="zh-CN"/>
              </w:rPr>
              <w:t>Table 1</w:t>
            </w:r>
          </w:p>
        </w:tc>
        <w:tc>
          <w:tcPr>
            <w:tcW w:w="0" w:type="auto"/>
            <w:tcBorders>
              <w:top w:val="single" w:sz="4" w:space="0" w:color="auto"/>
              <w:left w:val="single" w:sz="4" w:space="0" w:color="auto"/>
              <w:bottom w:val="single" w:sz="4" w:space="0" w:color="auto"/>
              <w:right w:val="single" w:sz="4" w:space="0" w:color="auto"/>
            </w:tcBorders>
            <w:vAlign w:val="center"/>
          </w:tcPr>
          <w:p w14:paraId="2FF4DD58" w14:textId="67543FD8" w:rsidR="00541AD1" w:rsidRDefault="00541AD1" w:rsidP="00F81219">
            <w:pPr>
              <w:pStyle w:val="TAC"/>
              <w:rPr>
                <w:lang w:eastAsia="zh-CN"/>
              </w:rPr>
            </w:pPr>
            <w:r>
              <w:rPr>
                <w:lang w:eastAsia="zh-CN"/>
              </w:rPr>
              <w:t>Table 1</w:t>
            </w:r>
          </w:p>
        </w:tc>
      </w:tr>
      <w:tr w:rsidR="00541AD1" w14:paraId="15620A29" w14:textId="5FDC4791"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B5ACD" w14:textId="77777777" w:rsidR="00541AD1" w:rsidRDefault="00541AD1" w:rsidP="00F81219">
            <w:pPr>
              <w:pStyle w:val="TAL"/>
            </w:pPr>
            <w:proofErr w:type="spellStart"/>
            <w: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E7455C"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C0ED" w14:textId="1BDABDF6" w:rsidR="00541AD1" w:rsidRDefault="00541AD1" w:rsidP="00F81219">
            <w:pPr>
              <w:pStyle w:val="TAC"/>
            </w:pPr>
            <w:r>
              <w:rPr>
                <w:lang w:eastAsia="zh-CN"/>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0B27446" w14:textId="0AD999B0" w:rsidR="00541AD1" w:rsidRDefault="00541AD1" w:rsidP="00F81219">
            <w:pPr>
              <w:pStyle w:val="TAC"/>
              <w:rPr>
                <w:lang w:eastAsia="zh-CN"/>
              </w:rPr>
            </w:pPr>
            <w:r>
              <w:rPr>
                <w:lang w:eastAsia="zh-CN"/>
              </w:rPr>
              <w:t>cri-RI-PMI-CQI</w:t>
            </w:r>
          </w:p>
        </w:tc>
      </w:tr>
      <w:tr w:rsidR="00541AD1" w14:paraId="05C4ECE6" w14:textId="438E8B13"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3A5B7" w14:textId="77777777" w:rsidR="00541AD1" w:rsidRDefault="00541AD1" w:rsidP="00F81219">
            <w:pPr>
              <w:pStyle w:val="TAL"/>
            </w:pPr>
            <w:proofErr w:type="spellStart"/>
            <w: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891CF1"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43FC" w14:textId="53C56CB9" w:rsidR="00541AD1" w:rsidRDefault="00541AD1" w:rsidP="00F81219">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4E7A2753" w14:textId="2BDF0035" w:rsidR="00541AD1" w:rsidRDefault="00541AD1" w:rsidP="00F81219">
            <w:pPr>
              <w:pStyle w:val="TAC"/>
              <w:rPr>
                <w:lang w:eastAsia="zh-CN"/>
              </w:rPr>
            </w:pPr>
            <w:r>
              <w:rPr>
                <w:lang w:eastAsia="zh-CN"/>
              </w:rPr>
              <w:t>Wideband</w:t>
            </w:r>
          </w:p>
        </w:tc>
      </w:tr>
      <w:tr w:rsidR="00541AD1" w14:paraId="03826792" w14:textId="3F4389AC"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0D891" w14:textId="77777777" w:rsidR="00541AD1" w:rsidRDefault="00541AD1" w:rsidP="00F81219">
            <w:pPr>
              <w:pStyle w:val="TAL"/>
            </w:pPr>
            <w:proofErr w:type="spellStart"/>
            <w:r>
              <w:t>pmi-FormatIndicator</w:t>
            </w:r>
            <w:proofErr w:type="spellEnd"/>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412889"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D0556" w14:textId="1C303072" w:rsidR="00541AD1" w:rsidRDefault="00541AD1" w:rsidP="00F81219">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1D056241" w14:textId="1C2D9106" w:rsidR="00541AD1" w:rsidRDefault="00541AD1" w:rsidP="00F81219">
            <w:pPr>
              <w:pStyle w:val="TAC"/>
              <w:rPr>
                <w:lang w:eastAsia="zh-CN"/>
              </w:rPr>
            </w:pPr>
            <w:r>
              <w:rPr>
                <w:lang w:eastAsia="zh-CN"/>
              </w:rPr>
              <w:t>Wideband</w:t>
            </w:r>
          </w:p>
        </w:tc>
      </w:tr>
      <w:tr w:rsidR="00541AD1" w14:paraId="7B445553" w14:textId="72971820"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C0FC6" w14:textId="77777777" w:rsidR="00541AD1" w:rsidRDefault="00541AD1" w:rsidP="00F81219">
            <w:pPr>
              <w:pStyle w:val="TAL"/>
            </w:pPr>
            <w:r>
              <w:rPr>
                <w:rFonts w:cs="Arial"/>
                <w:szCs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008F" w14:textId="77777777" w:rsidR="00541AD1" w:rsidRDefault="00541AD1" w:rsidP="00F81219">
            <w:pPr>
              <w:pStyle w:val="TAC"/>
            </w:pPr>
            <w:r>
              <w:rPr>
                <w:rFonts w:cs="Arial"/>
                <w:szCs w:val="18"/>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061C9" w14:textId="657D99EE" w:rsidR="00541AD1" w:rsidRDefault="00541AD1" w:rsidP="00F81219">
            <w:pPr>
              <w:pStyle w:val="TAC"/>
              <w:rPr>
                <w:lang w:eastAsia="zh-CN"/>
              </w:rPr>
            </w:pPr>
            <w:r>
              <w:rPr>
                <w:rFonts w:cs="Arial"/>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9856C87" w14:textId="6880771B" w:rsidR="00541AD1" w:rsidRDefault="00541AD1" w:rsidP="00F81219">
            <w:pPr>
              <w:pStyle w:val="TAC"/>
              <w:rPr>
                <w:rFonts w:cs="Arial"/>
                <w:szCs w:val="18"/>
              </w:rPr>
            </w:pPr>
            <w:r>
              <w:rPr>
                <w:rFonts w:cs="Arial"/>
                <w:szCs w:val="18"/>
              </w:rPr>
              <w:t>16</w:t>
            </w:r>
          </w:p>
        </w:tc>
      </w:tr>
      <w:tr w:rsidR="00541AD1" w14:paraId="3A9DF611" w14:textId="7EA135E8"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8A5448" w14:textId="77777777" w:rsidR="00541AD1" w:rsidRDefault="00541AD1" w:rsidP="00F81219">
            <w:pPr>
              <w:pStyle w:val="TAL"/>
            </w:pPr>
            <w:proofErr w:type="spellStart"/>
            <w:r>
              <w:rPr>
                <w:rFonts w:cs="Arial"/>
                <w:szCs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CFFCD6"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37DCD" w14:textId="42C24F8A" w:rsidR="00541AD1" w:rsidRDefault="00541AD1" w:rsidP="00F81219">
            <w:pPr>
              <w:pStyle w:val="TAC"/>
              <w:rPr>
                <w:lang w:eastAsia="zh-CN"/>
              </w:rPr>
            </w:pPr>
            <w:r>
              <w:rPr>
                <w:rFonts w:cs="Arial"/>
                <w:szCs w:val="18"/>
              </w:rPr>
              <w:t>1111111</w:t>
            </w:r>
          </w:p>
        </w:tc>
        <w:tc>
          <w:tcPr>
            <w:tcW w:w="0" w:type="auto"/>
            <w:tcBorders>
              <w:top w:val="single" w:sz="4" w:space="0" w:color="auto"/>
              <w:left w:val="single" w:sz="4" w:space="0" w:color="auto"/>
              <w:bottom w:val="single" w:sz="4" w:space="0" w:color="auto"/>
              <w:right w:val="single" w:sz="4" w:space="0" w:color="auto"/>
            </w:tcBorders>
            <w:vAlign w:val="center"/>
          </w:tcPr>
          <w:p w14:paraId="099DEE56" w14:textId="20472EBF" w:rsidR="00541AD1" w:rsidRDefault="00541AD1" w:rsidP="00F81219">
            <w:pPr>
              <w:pStyle w:val="TAC"/>
              <w:rPr>
                <w:rFonts w:cs="Arial"/>
                <w:szCs w:val="18"/>
              </w:rPr>
            </w:pPr>
            <w:r>
              <w:rPr>
                <w:rFonts w:cs="Arial"/>
                <w:szCs w:val="18"/>
              </w:rPr>
              <w:t>1111111</w:t>
            </w:r>
          </w:p>
        </w:tc>
      </w:tr>
      <w:tr w:rsidR="00541AD1" w14:paraId="4D70C72E" w14:textId="0ACCFFD5"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5C6C9" w14:textId="1EFFAAD8" w:rsidR="00541AD1" w:rsidRDefault="00F81219" w:rsidP="00F81219">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7FA56" w14:textId="77777777" w:rsidR="00541AD1" w:rsidRDefault="00541AD1" w:rsidP="00F81219">
            <w:pPr>
              <w:pStyle w:val="TAC"/>
              <w:rPr>
                <w:lang w:eastAsia="zh-CN"/>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BB5F8" w14:textId="09D0DB46" w:rsidR="00541AD1" w:rsidRDefault="00E44B6D" w:rsidP="00F81219">
            <w:pPr>
              <w:pStyle w:val="TAC"/>
              <w:rPr>
                <w:lang w:eastAsia="zh-CN"/>
              </w:rPr>
            </w:pP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757F56C2" w14:textId="53E6AD94" w:rsidR="00541AD1" w:rsidRDefault="00E44B6D" w:rsidP="00F81219">
            <w:pPr>
              <w:pStyle w:val="TAC"/>
              <w:rPr>
                <w:lang w:eastAsia="zh-CN"/>
              </w:rPr>
            </w:pPr>
            <w:r>
              <w:rPr>
                <w:lang w:eastAsia="zh-CN"/>
              </w:rPr>
              <w:t>10/9</w:t>
            </w:r>
          </w:p>
        </w:tc>
      </w:tr>
      <w:tr w:rsidR="00E44B6D" w14:paraId="106C9026" w14:textId="77A00A2B" w:rsidTr="00E44B6D">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23FE5" w14:textId="77777777" w:rsidR="00F81219" w:rsidRDefault="00F81219" w:rsidP="00F81219">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A1B85" w14:textId="77777777" w:rsidR="00F81219" w:rsidRDefault="00F81219" w:rsidP="00F81219">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0DE835F" w14:textId="54A5A46D"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2CD58" w14:textId="6E94A13E" w:rsidR="00F81219" w:rsidRDefault="00F81219" w:rsidP="00F81219">
            <w:pPr>
              <w:pStyle w:val="TAC"/>
            </w:pPr>
            <w:proofErr w:type="spellStart"/>
            <w:r>
              <w:rPr>
                <w:lang w:eastAsia="zh-CN"/>
              </w:rPr>
              <w:t>typeI-SinglePanel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1B3152C" w14:textId="4E7208C4" w:rsidR="00F81219" w:rsidRDefault="00F81219" w:rsidP="00F81219">
            <w:pPr>
              <w:pStyle w:val="TAC"/>
              <w:rPr>
                <w:lang w:eastAsia="zh-CN"/>
              </w:rPr>
            </w:pPr>
            <w:proofErr w:type="spellStart"/>
            <w:r>
              <w:rPr>
                <w:lang w:eastAsia="zh-CN"/>
              </w:rPr>
              <w:t>typeI-SinglePanel</w:t>
            </w:r>
            <w:proofErr w:type="spellEnd"/>
          </w:p>
        </w:tc>
      </w:tr>
      <w:tr w:rsidR="00E44B6D" w14:paraId="10AD97FE" w14:textId="5E401512"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B9DA"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0B4F1" w14:textId="77777777" w:rsidR="00F81219" w:rsidRDefault="00F81219" w:rsidP="00F81219">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3E2A45BC" w14:textId="71A1C336"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2225F" w14:textId="69047368" w:rsidR="00F81219" w:rsidRDefault="00F81219" w:rsidP="00F8121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753671" w14:textId="07C7174E" w:rsidR="00F81219" w:rsidRDefault="00F81219" w:rsidP="00F81219">
            <w:pPr>
              <w:pStyle w:val="TAC"/>
              <w:rPr>
                <w:lang w:eastAsia="zh-CN"/>
              </w:rPr>
            </w:pPr>
            <w:r>
              <w:rPr>
                <w:lang w:eastAsia="zh-CN"/>
              </w:rPr>
              <w:t>1</w:t>
            </w:r>
          </w:p>
        </w:tc>
      </w:tr>
      <w:tr w:rsidR="00E44B6D" w14:paraId="5B7B057C" w14:textId="3AB68443"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C99F4"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B05B2" w14:textId="77777777" w:rsidR="00F81219" w:rsidRDefault="00F81219" w:rsidP="00F81219">
            <w:pPr>
              <w:pStyle w:val="TAL"/>
            </w:pPr>
            <w: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C3678C5" w14:textId="65CAD1BF"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40830" w14:textId="3CB365BF" w:rsidR="00F81219" w:rsidRDefault="00F81219" w:rsidP="00F81219">
            <w:pPr>
              <w:pStyle w:val="TAC"/>
              <w:rPr>
                <w:lang w:eastAsia="zh-CN"/>
              </w:rPr>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6FCD7CF" w14:textId="7BD5C57A" w:rsidR="00F81219" w:rsidRDefault="00F81219" w:rsidP="00F81219">
            <w:pPr>
              <w:pStyle w:val="TAC"/>
              <w:rPr>
                <w:lang w:eastAsia="zh-CN"/>
              </w:rPr>
            </w:pPr>
            <w:r>
              <w:rPr>
                <w:lang w:eastAsia="zh-CN"/>
              </w:rPr>
              <w:t>(4,1)</w:t>
            </w:r>
          </w:p>
        </w:tc>
      </w:tr>
      <w:tr w:rsidR="00E44B6D" w14:paraId="732ADF80" w14:textId="2CEFCF08"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3D0B"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7E0E" w14:textId="77777777" w:rsidR="00F81219" w:rsidRDefault="00F81219" w:rsidP="00F81219">
            <w:pPr>
              <w:pStyle w:val="TAL"/>
            </w:pPr>
            <w:r>
              <w:t>(CodebookConfig-O1,CodebookConfig-O2)</w:t>
            </w:r>
          </w:p>
        </w:tc>
        <w:tc>
          <w:tcPr>
            <w:tcW w:w="0" w:type="auto"/>
            <w:tcBorders>
              <w:top w:val="single" w:sz="4" w:space="0" w:color="auto"/>
              <w:left w:val="single" w:sz="4" w:space="0" w:color="auto"/>
              <w:bottom w:val="single" w:sz="4" w:space="0" w:color="auto"/>
              <w:right w:val="single" w:sz="4" w:space="0" w:color="auto"/>
            </w:tcBorders>
            <w:vAlign w:val="center"/>
          </w:tcPr>
          <w:p w14:paraId="26989543" w14:textId="30DD7237"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2EB54" w14:textId="1517D54C" w:rsidR="00F81219" w:rsidRDefault="00F81219" w:rsidP="00F81219">
            <w:pPr>
              <w:pStyle w:val="TAC"/>
              <w:rPr>
                <w:lang w:eastAsia="zh-CN"/>
              </w:rPr>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6E62D8B" w14:textId="5305D7B9" w:rsidR="00F81219" w:rsidRDefault="00F81219" w:rsidP="00F81219">
            <w:pPr>
              <w:pStyle w:val="TAC"/>
              <w:rPr>
                <w:lang w:eastAsia="zh-CN"/>
              </w:rPr>
            </w:pPr>
            <w:r>
              <w:rPr>
                <w:lang w:eastAsia="zh-CN"/>
              </w:rPr>
              <w:t>(4,1)</w:t>
            </w:r>
          </w:p>
        </w:tc>
      </w:tr>
      <w:tr w:rsidR="00E44B6D" w14:paraId="6C847E59" w14:textId="476DD37C"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D1BE6"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41DB3" w14:textId="77777777" w:rsidR="00F81219" w:rsidRDefault="00F81219" w:rsidP="00F81219">
            <w:pPr>
              <w:pStyle w:val="TAL"/>
            </w:pPr>
            <w:proofErr w:type="spellStart"/>
            <w: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E41904" w14:textId="3A737C0D"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0A91C" w14:textId="1D7044C8" w:rsidR="00F81219" w:rsidRDefault="00F81219" w:rsidP="00F81219">
            <w:pPr>
              <w:pStyle w:val="TAC"/>
              <w:rPr>
                <w:lang w:eastAsia="zh-CN"/>
              </w:rPr>
            </w:pPr>
            <w:r>
              <w:rPr>
                <w:lang w:eastAsia="zh-CN"/>
              </w:rPr>
              <w:t>0x FFFF</w:t>
            </w:r>
          </w:p>
        </w:tc>
        <w:tc>
          <w:tcPr>
            <w:tcW w:w="0" w:type="auto"/>
            <w:tcBorders>
              <w:top w:val="single" w:sz="4" w:space="0" w:color="auto"/>
              <w:left w:val="single" w:sz="4" w:space="0" w:color="auto"/>
              <w:bottom w:val="single" w:sz="4" w:space="0" w:color="auto"/>
              <w:right w:val="single" w:sz="4" w:space="0" w:color="auto"/>
            </w:tcBorders>
            <w:vAlign w:val="center"/>
          </w:tcPr>
          <w:p w14:paraId="5B571968" w14:textId="2231BE88" w:rsidR="00F81219" w:rsidRDefault="00F81219" w:rsidP="00F81219">
            <w:pPr>
              <w:pStyle w:val="TAC"/>
              <w:rPr>
                <w:lang w:eastAsia="zh-CN"/>
              </w:rPr>
            </w:pPr>
            <w:r>
              <w:rPr>
                <w:lang w:eastAsia="zh-CN"/>
              </w:rPr>
              <w:t>0x FFFF</w:t>
            </w:r>
          </w:p>
        </w:tc>
      </w:tr>
      <w:tr w:rsidR="00E44B6D" w14:paraId="011B4E22" w14:textId="3776910F"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FABE"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31FC4" w14:textId="77777777" w:rsidR="00F81219" w:rsidRDefault="00F81219" w:rsidP="00F81219">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1968CC1" w14:textId="7B6AD0EA"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286D5" w14:textId="0CA730AE" w:rsidR="00F81219" w:rsidRDefault="00F81219" w:rsidP="00F81219">
            <w:pPr>
              <w:pStyle w:val="TAC"/>
              <w:rPr>
                <w:lang w:eastAsia="zh-CN"/>
              </w:rPr>
            </w:pPr>
            <w:r>
              <w:rPr>
                <w:lang w:eastAsia="zh-CN"/>
              </w:rPr>
              <w:t>00000010</w:t>
            </w:r>
          </w:p>
        </w:tc>
        <w:tc>
          <w:tcPr>
            <w:tcW w:w="0" w:type="auto"/>
            <w:tcBorders>
              <w:top w:val="single" w:sz="4" w:space="0" w:color="auto"/>
              <w:left w:val="single" w:sz="4" w:space="0" w:color="auto"/>
              <w:bottom w:val="single" w:sz="4" w:space="0" w:color="auto"/>
              <w:right w:val="single" w:sz="4" w:space="0" w:color="auto"/>
            </w:tcBorders>
            <w:vAlign w:val="center"/>
          </w:tcPr>
          <w:p w14:paraId="5AA7C3F7" w14:textId="69673794" w:rsidR="00F81219" w:rsidRDefault="00F81219" w:rsidP="00F81219">
            <w:pPr>
              <w:pStyle w:val="TAC"/>
              <w:rPr>
                <w:lang w:eastAsia="zh-CN"/>
              </w:rPr>
            </w:pPr>
            <w:r>
              <w:rPr>
                <w:lang w:eastAsia="zh-CN"/>
              </w:rPr>
              <w:t>00000010</w:t>
            </w:r>
          </w:p>
        </w:tc>
      </w:tr>
      <w:tr w:rsidR="00541AD1" w14:paraId="68067BBB" w14:textId="28C3993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B795D" w14:textId="77777777" w:rsidR="00541AD1" w:rsidRDefault="00541AD1" w:rsidP="00F81219">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6BE571"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DCEE1" w14:textId="3BDA63C7" w:rsidR="00541AD1" w:rsidRDefault="00541AD1" w:rsidP="00F81219">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2D8E116" w14:textId="2C5678F0" w:rsidR="00541AD1" w:rsidRDefault="00541AD1" w:rsidP="00F81219">
            <w:pPr>
              <w:pStyle w:val="TAC"/>
              <w:rPr>
                <w:lang w:eastAsia="zh-CN"/>
              </w:rPr>
            </w:pPr>
            <w:r>
              <w:rPr>
                <w:lang w:eastAsia="zh-CN"/>
              </w:rPr>
              <w:t>4</w:t>
            </w:r>
          </w:p>
        </w:tc>
      </w:tr>
      <w:tr w:rsidR="00541AD1" w14:paraId="34BDB8C9" w14:textId="0540059A"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C5A7A6" w14:textId="77777777" w:rsidR="00541AD1" w:rsidRDefault="00541AD1" w:rsidP="00F81219">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8BD68AA"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52809" w14:textId="34D30536" w:rsidR="00541AD1" w:rsidRDefault="00A363E3" w:rsidP="00F81219">
            <w:pPr>
              <w:pStyle w:val="TAC"/>
              <w:rPr>
                <w:lang w:eastAsia="zh-CN"/>
              </w:rPr>
            </w:pPr>
            <w:r>
              <w:rPr>
                <w:lang w:eastAsia="zh-CN"/>
              </w:rPr>
              <w:t>M-FR1-A.3.1-4</w:t>
            </w:r>
          </w:p>
        </w:tc>
        <w:tc>
          <w:tcPr>
            <w:tcW w:w="0" w:type="auto"/>
            <w:tcBorders>
              <w:top w:val="single" w:sz="4" w:space="0" w:color="auto"/>
              <w:left w:val="single" w:sz="4" w:space="0" w:color="auto"/>
              <w:bottom w:val="single" w:sz="4" w:space="0" w:color="auto"/>
              <w:right w:val="single" w:sz="4" w:space="0" w:color="auto"/>
            </w:tcBorders>
            <w:vAlign w:val="center"/>
          </w:tcPr>
          <w:p w14:paraId="04239B1F" w14:textId="20930CFA" w:rsidR="00541AD1" w:rsidRDefault="00A363E3" w:rsidP="00F81219">
            <w:pPr>
              <w:pStyle w:val="TAC"/>
              <w:rPr>
                <w:rFonts w:cs="Arial"/>
                <w:szCs w:val="18"/>
              </w:rPr>
            </w:pPr>
            <w:r>
              <w:rPr>
                <w:lang w:eastAsia="zh-CN"/>
              </w:rPr>
              <w:t>M-FR1-A.3.1-5</w:t>
            </w:r>
          </w:p>
        </w:tc>
      </w:tr>
      <w:tr w:rsidR="00DE183F" w14:paraId="498DFFDC" w14:textId="6502B440" w:rsidTr="00E44B6D">
        <w:trPr>
          <w:trHeight w:val="71"/>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A97EE72" w14:textId="1E39D136" w:rsidR="00F81219" w:rsidRDefault="00F81219" w:rsidP="00F81219">
            <w:pPr>
              <w:pStyle w:val="TAL"/>
            </w:pPr>
            <w:r>
              <w:rPr>
                <w:lang w:eastAsia="zh-CN"/>
              </w:rPr>
              <w:t xml:space="preserve">Note 1: </w:t>
            </w:r>
            <w:r>
              <w:rPr>
                <w:lang w:eastAsia="zh-CN"/>
              </w:rPr>
              <w:tab/>
              <w:t>The same requirements are applicable for TDD with different UL-DL pattern.</w:t>
            </w:r>
          </w:p>
          <w:p w14:paraId="43234C8C" w14:textId="2227E966" w:rsidR="00DE183F" w:rsidRDefault="00DE183F" w:rsidP="00F81219">
            <w:pPr>
              <w:pStyle w:val="TAL"/>
            </w:pPr>
            <w:r>
              <w:t xml:space="preserve">Note </w:t>
            </w:r>
            <w:r w:rsidR="00F81219">
              <w:t>2</w:t>
            </w:r>
            <w:r>
              <w:t>:</w:t>
            </w:r>
            <w:r>
              <w:rPr>
                <w:lang w:eastAsia="zh-CN"/>
              </w:rPr>
              <w:tab/>
              <w:t>When Throughput is measured using</w:t>
            </w:r>
            <w:r>
              <w:t xml:space="preserve"> random </w:t>
            </w:r>
            <w:proofErr w:type="spellStart"/>
            <w:r>
              <w:t>precoder</w:t>
            </w:r>
            <w:proofErr w:type="spellEnd"/>
            <w:r>
              <w:t xml:space="preserve"> selection, the </w:t>
            </w:r>
            <w:proofErr w:type="spellStart"/>
            <w:r>
              <w:t>precoder</w:t>
            </w:r>
            <w:proofErr w:type="spellEnd"/>
            <w:r>
              <w:t xml:space="preserve">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3C3C659C" w14:textId="4024D57E" w:rsidR="00DE183F" w:rsidRDefault="00DE183F" w:rsidP="00F81219">
            <w:pPr>
              <w:pStyle w:val="TAL"/>
            </w:pPr>
            <w:r>
              <w:t xml:space="preserve">Note </w:t>
            </w:r>
            <w:r w:rsidR="00F81219">
              <w:t>3</w:t>
            </w:r>
            <w: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4</w:t>
            </w:r>
            <w:r>
              <w:t xml:space="preserve">), this reported PMI cannot be applied at the gNB downlink before </w:t>
            </w:r>
            <w:r>
              <w:rPr>
                <w:lang w:eastAsia="zh-CN"/>
              </w:rPr>
              <w:t>slot</w:t>
            </w:r>
            <w:r>
              <w:t>#(n+</w:t>
            </w:r>
            <w:r>
              <w:rPr>
                <w:lang w:eastAsia="zh-CN"/>
              </w:rPr>
              <w:t>4</w:t>
            </w:r>
            <w:r>
              <w:t>).</w:t>
            </w:r>
          </w:p>
          <w:p w14:paraId="33C9D9BC" w14:textId="267C6EFB" w:rsidR="00DE183F" w:rsidRDefault="00DE183F" w:rsidP="00F81219">
            <w:pPr>
              <w:pStyle w:val="TAL"/>
            </w:pPr>
            <w:r>
              <w:t xml:space="preserve">Note </w:t>
            </w:r>
            <w:r w:rsidR="00F81219">
              <w:rPr>
                <w:lang w:eastAsia="zh-CN"/>
              </w:rPr>
              <w:t>4</w:t>
            </w:r>
            <w:r>
              <w:t>:</w:t>
            </w:r>
            <w:r>
              <w:rPr>
                <w:lang w:eastAsia="zh-CN"/>
              </w:rPr>
              <w:tab/>
            </w:r>
            <w:r>
              <w:t xml:space="preserve">Randomization of the principle beam direction shall be used as specified in </w:t>
            </w:r>
            <w:r>
              <w:rPr>
                <w:rFonts w:cs="Arial"/>
                <w:noProof/>
                <w:szCs w:val="18"/>
                <w:lang w:eastAsia="zh-CN"/>
              </w:rPr>
              <w:t xml:space="preserve">Annex </w:t>
            </w:r>
            <w:r w:rsidRPr="00E44B6D">
              <w:rPr>
                <w:rFonts w:cs="Arial"/>
                <w:noProof/>
                <w:szCs w:val="18"/>
                <w:highlight w:val="yellow"/>
                <w:lang w:eastAsia="zh-CN"/>
              </w:rPr>
              <w:t>B.2.3.2.3</w:t>
            </w:r>
            <w:r>
              <w:t>.</w:t>
            </w:r>
          </w:p>
        </w:tc>
      </w:tr>
    </w:tbl>
    <w:p w14:paraId="7238F52D" w14:textId="77777777" w:rsidR="00DE183F" w:rsidRDefault="00DE183F" w:rsidP="00DE183F">
      <w:pPr>
        <w:pStyle w:val="B1"/>
      </w:pPr>
    </w:p>
    <w:p w14:paraId="76016395" w14:textId="53CE127A" w:rsidR="009E03F5" w:rsidRPr="009E03F5" w:rsidRDefault="009E03F5" w:rsidP="009E03F5">
      <w:pPr>
        <w:pStyle w:val="B1"/>
      </w:pPr>
      <w:r>
        <w:t>4)</w:t>
      </w:r>
      <w:r>
        <w:tab/>
        <w:t>The multipath fading emulators shall be configured according to the corresponding channel model defined in annex </w:t>
      </w:r>
      <w:r w:rsidR="007C6140" w:rsidRPr="007C6140">
        <w:rPr>
          <w:highlight w:val="yellow"/>
        </w:rPr>
        <w:t>J</w:t>
      </w:r>
      <w:r>
        <w:t>.</w:t>
      </w:r>
    </w:p>
    <w:p w14:paraId="489336E8" w14:textId="6103CFBE" w:rsidR="00AD647D" w:rsidRDefault="009E03F5" w:rsidP="00AD647D">
      <w:pPr>
        <w:pStyle w:val="B1"/>
      </w:pPr>
      <w:r>
        <w:t>5</w:t>
      </w:r>
      <w:r w:rsidR="00AD647D">
        <w:t>)</w:t>
      </w:r>
      <w:r w:rsidR="00AD647D">
        <w:tab/>
      </w:r>
      <w:proofErr w:type="gramStart"/>
      <w:r w:rsidR="00AD647D">
        <w:t>Adjust</w:t>
      </w:r>
      <w:proofErr w:type="gramEnd"/>
      <w:r w:rsidR="00AD647D">
        <w:t xml:space="preserve"> the equipment so that required SNR specified in </w:t>
      </w:r>
      <w:r>
        <w:t xml:space="preserve">clause </w:t>
      </w:r>
      <w:r w:rsidRPr="009E03F5">
        <w:t>8.2.3.2.1</w:t>
      </w:r>
      <w:r w:rsidR="00AD647D">
        <w:t xml:space="preserve"> is achieved at the IAB-MT input.</w:t>
      </w:r>
    </w:p>
    <w:p w14:paraId="679D779B" w14:textId="3A57D3F2" w:rsidR="00DE183F" w:rsidRPr="00AD647D" w:rsidRDefault="009E03F5" w:rsidP="00AD647D">
      <w:pPr>
        <w:pStyle w:val="B1"/>
      </w:pPr>
      <w:r>
        <w:t>6</w:t>
      </w:r>
      <w:r w:rsidR="00AD647D">
        <w:t>)</w:t>
      </w:r>
      <w:r w:rsidR="00AD647D">
        <w:tab/>
        <w:t xml:space="preserve">For each test specified in table </w:t>
      </w:r>
      <w:r w:rsidR="00AD647D" w:rsidRPr="005340A6">
        <w:t>8.2.</w:t>
      </w:r>
      <w:r w:rsidR="00AD647D">
        <w:t>3.2</w:t>
      </w:r>
      <w:r w:rsidR="00AD647D" w:rsidRPr="005340A6">
        <w:t>.4.2-2</w:t>
      </w:r>
      <w:r w:rsidR="00AD647D">
        <w:t xml:space="preserve"> applicable for the IAB-MT, calculate </w:t>
      </w:r>
      <w:r w:rsidR="0045389E">
        <w:rPr>
          <w:rFonts w:ascii="Symbol" w:eastAsia="?? ??" w:hAnsi="Symbol" w:cs="Arial"/>
          <w:i/>
          <w:iCs/>
          <w:sz w:val="18"/>
        </w:rPr>
        <w:t></w:t>
      </w:r>
      <w:r w:rsidR="00AD647D">
        <w:t>.</w:t>
      </w:r>
    </w:p>
    <w:p w14:paraId="640312C9" w14:textId="77777777" w:rsidR="001630F6" w:rsidRDefault="001630F6" w:rsidP="001630F6">
      <w:pPr>
        <w:pStyle w:val="5"/>
      </w:pPr>
      <w:r>
        <w:t>8</w:t>
      </w:r>
      <w:r w:rsidRPr="00E26D09">
        <w:t>.</w:t>
      </w:r>
      <w:r>
        <w:t>2</w:t>
      </w:r>
      <w:r w:rsidRPr="00E26D09">
        <w:t>.</w:t>
      </w:r>
      <w:r>
        <w:t>3.2</w:t>
      </w:r>
      <w:r w:rsidRPr="00E26D09">
        <w:t>.</w:t>
      </w:r>
      <w:r>
        <w:t>5</w:t>
      </w:r>
      <w:r w:rsidRPr="00E26D09">
        <w:tab/>
      </w:r>
      <w:r>
        <w:t>Test requirement</w:t>
      </w:r>
    </w:p>
    <w:p w14:paraId="43796EEC" w14:textId="429832EC" w:rsidR="009E03F5" w:rsidRDefault="009E03F5" w:rsidP="009E03F5">
      <w:pPr>
        <w:rPr>
          <w:lang w:eastAsia="zh-CN"/>
        </w:rPr>
      </w:pPr>
      <w:r>
        <w:t xml:space="preserve">For the parameters specified in Table </w:t>
      </w:r>
      <w:r w:rsidRPr="005340A6">
        <w:t>8.2.</w:t>
      </w:r>
      <w:r>
        <w:t>3.2</w:t>
      </w:r>
      <w:r w:rsidRPr="005340A6">
        <w:t>.4.2-2</w:t>
      </w:r>
      <w:r>
        <w:t xml:space="preserve">, and using the downlink physical channels specified in Annex </w:t>
      </w:r>
      <w:r w:rsidRPr="009E03F5">
        <w:rPr>
          <w:highlight w:val="yellow"/>
          <w:lang w:eastAsia="zh-CN"/>
        </w:rPr>
        <w:t>TBA</w:t>
      </w:r>
      <w:r>
        <w:t xml:space="preserve">, the </w:t>
      </w:r>
      <w:r w:rsidR="0045389E">
        <w:t>test</w:t>
      </w:r>
      <w:r>
        <w:t xml:space="preserve"> requirements are specified in Table </w:t>
      </w:r>
      <w:r>
        <w:rPr>
          <w:lang w:eastAsia="zh-CN"/>
        </w:rPr>
        <w:t>8.2.3.2.5-1.</w:t>
      </w:r>
    </w:p>
    <w:p w14:paraId="506B570A" w14:textId="44C6A6EB" w:rsidR="009E03F5" w:rsidRPr="009E03F5" w:rsidRDefault="009E03F5" w:rsidP="009E03F5">
      <w:pPr>
        <w:pStyle w:val="TH"/>
        <w:rPr>
          <w:lang w:eastAsia="zh-CN"/>
        </w:rPr>
      </w:pPr>
      <w:r>
        <w:rPr>
          <w:rFonts w:hint="eastAsia"/>
          <w:lang w:eastAsia="zh-CN"/>
        </w:rPr>
        <w:t>T</w:t>
      </w:r>
      <w:r>
        <w:rPr>
          <w:lang w:eastAsia="zh-CN"/>
        </w:rPr>
        <w:t xml:space="preserve">able 8.2.3.2.5-1 </w:t>
      </w:r>
      <w:r w:rsidRPr="009E03F5">
        <w:rPr>
          <w:lang w:eastAsia="zh-CN"/>
        </w:rPr>
        <w:t>Test requirements for</w:t>
      </w:r>
      <w:r>
        <w:rPr>
          <w:lang w:eastAsia="zh-CN"/>
        </w:rPr>
        <w:t xml:space="preserve">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E03F5" w14:paraId="48E87C9E" w14:textId="77777777" w:rsidTr="009E03F5">
        <w:trPr>
          <w:jc w:val="center"/>
        </w:trPr>
        <w:tc>
          <w:tcPr>
            <w:tcW w:w="2126" w:type="dxa"/>
            <w:tcBorders>
              <w:top w:val="single" w:sz="4" w:space="0" w:color="auto"/>
              <w:left w:val="single" w:sz="4" w:space="0" w:color="auto"/>
              <w:bottom w:val="single" w:sz="4" w:space="0" w:color="auto"/>
              <w:right w:val="single" w:sz="4" w:space="0" w:color="auto"/>
            </w:tcBorders>
            <w:hideMark/>
          </w:tcPr>
          <w:p w14:paraId="70ADF390" w14:textId="77777777" w:rsidR="009E03F5" w:rsidRDefault="009E03F5" w:rsidP="009E03F5">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6BF3D9D1" w14:textId="74664B15" w:rsidR="009E03F5" w:rsidRDefault="009E03F5" w:rsidP="009E03F5">
            <w:pPr>
              <w:keepNext/>
              <w:keepLines/>
              <w:spacing w:after="0"/>
              <w:jc w:val="center"/>
              <w:rPr>
                <w:rFonts w:ascii="Arial" w:hAnsi="Arial"/>
                <w:b/>
                <w:sz w:val="18"/>
              </w:rPr>
            </w:pPr>
            <w:r>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5C65CFF9" w14:textId="52747BEA" w:rsidR="009E03F5" w:rsidRDefault="009E03F5" w:rsidP="009E03F5">
            <w:pPr>
              <w:keepNext/>
              <w:keepLines/>
              <w:spacing w:after="0"/>
              <w:jc w:val="center"/>
              <w:rPr>
                <w:rFonts w:ascii="Arial" w:hAnsi="Arial"/>
                <w:b/>
                <w:sz w:val="18"/>
              </w:rPr>
            </w:pPr>
            <w:r>
              <w:rPr>
                <w:rFonts w:ascii="Arial" w:hAnsi="Arial"/>
                <w:b/>
                <w:sz w:val="18"/>
              </w:rPr>
              <w:t>Test 2</w:t>
            </w:r>
          </w:p>
        </w:tc>
      </w:tr>
      <w:tr w:rsidR="009E03F5" w14:paraId="23D962D8" w14:textId="77777777" w:rsidTr="009E03F5">
        <w:trPr>
          <w:jc w:val="center"/>
        </w:trPr>
        <w:tc>
          <w:tcPr>
            <w:tcW w:w="2126" w:type="dxa"/>
            <w:tcBorders>
              <w:top w:val="single" w:sz="4" w:space="0" w:color="auto"/>
              <w:left w:val="single" w:sz="4" w:space="0" w:color="auto"/>
              <w:bottom w:val="single" w:sz="4" w:space="0" w:color="auto"/>
              <w:right w:val="single" w:sz="4" w:space="0" w:color="auto"/>
            </w:tcBorders>
            <w:hideMark/>
          </w:tcPr>
          <w:p w14:paraId="1A01883A" w14:textId="77777777" w:rsidR="009E03F5" w:rsidRDefault="009E03F5" w:rsidP="009E03F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3C83CB72" w14:textId="73BDBC86" w:rsidR="009E03F5" w:rsidRDefault="009E03F5" w:rsidP="009E03F5">
            <w:pPr>
              <w:keepNext/>
              <w:keepLines/>
              <w:spacing w:after="0"/>
              <w:jc w:val="center"/>
              <w:rPr>
                <w:rFonts w:ascii="Arial" w:hAnsi="Arial"/>
                <w:sz w:val="18"/>
                <w:lang w:eastAsia="zh-CN"/>
              </w:rPr>
            </w:pPr>
            <w:r>
              <w:rPr>
                <w:rFonts w:ascii="Arial"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47D3CFD8" w14:textId="2B4FE694" w:rsidR="009E03F5" w:rsidRDefault="009E03F5" w:rsidP="009E03F5">
            <w:pPr>
              <w:keepNext/>
              <w:keepLines/>
              <w:spacing w:after="0"/>
              <w:jc w:val="center"/>
              <w:rPr>
                <w:rFonts w:ascii="Arial" w:hAnsi="Arial"/>
                <w:sz w:val="18"/>
                <w:lang w:eastAsia="zh-CN"/>
              </w:rPr>
            </w:pPr>
            <w:r>
              <w:rPr>
                <w:rFonts w:ascii="Arial" w:hAnsi="Arial"/>
                <w:sz w:val="18"/>
                <w:lang w:eastAsia="zh-CN"/>
              </w:rPr>
              <w:t>1.49</w:t>
            </w:r>
          </w:p>
        </w:tc>
      </w:tr>
    </w:tbl>
    <w:p w14:paraId="6A45A110" w14:textId="77777777" w:rsidR="009E03F5" w:rsidRPr="009E03F5" w:rsidRDefault="009E03F5" w:rsidP="009E03F5"/>
    <w:p w14:paraId="36DC2119" w14:textId="136F5C25" w:rsidR="00F15792" w:rsidRDefault="00F15792" w:rsidP="00F15792">
      <w:pPr>
        <w:pStyle w:val="40"/>
      </w:pPr>
      <w:r>
        <w:lastRenderedPageBreak/>
        <w:t>8.2.3.</w:t>
      </w:r>
      <w:r w:rsidR="0045389E">
        <w:t>3</w:t>
      </w:r>
      <w:r>
        <w:tab/>
        <w:t>R</w:t>
      </w:r>
      <w:r w:rsidRPr="004D33FB">
        <w:t>eporting</w:t>
      </w:r>
      <w:r>
        <w:t xml:space="preserve"> of Rank Indicator (RI)</w:t>
      </w:r>
    </w:p>
    <w:p w14:paraId="35EE9ADE" w14:textId="7BD9C2FC" w:rsidR="00F15792" w:rsidRDefault="00F15792" w:rsidP="00F15792">
      <w:pPr>
        <w:pStyle w:val="5"/>
        <w:rPr>
          <w:rFonts w:eastAsia="宋体"/>
        </w:rPr>
      </w:pPr>
      <w:r>
        <w:t>8.2.3.</w:t>
      </w:r>
      <w:r w:rsidR="0045389E">
        <w:t>3.</w:t>
      </w:r>
      <w:r>
        <w:t>1</w:t>
      </w:r>
      <w:r>
        <w:tab/>
        <w:t>General</w:t>
      </w:r>
    </w:p>
    <w:p w14:paraId="1DB807E0" w14:textId="6E8C2005" w:rsidR="00F15792" w:rsidRPr="0045389E" w:rsidRDefault="0045389E" w:rsidP="00F15792">
      <w:pPr>
        <w:rPr>
          <w:rFonts w:eastAsiaTheme="minorEastAsia"/>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12CBF5" w14:textId="44866EAB" w:rsidR="00F15792" w:rsidRDefault="00F15792" w:rsidP="00F15792">
      <w:pPr>
        <w:pStyle w:val="5"/>
        <w:rPr>
          <w:rFonts w:eastAsia="宋体"/>
        </w:rPr>
      </w:pPr>
      <w:r>
        <w:t>8.2.3.</w:t>
      </w:r>
      <w:r w:rsidR="0045389E">
        <w:t>3</w:t>
      </w:r>
      <w:r>
        <w:t>.2</w:t>
      </w:r>
      <w:r>
        <w:tab/>
        <w:t>Minimum requirements</w:t>
      </w:r>
    </w:p>
    <w:p w14:paraId="73C78372" w14:textId="4D3FFDE6" w:rsidR="0045389E" w:rsidRPr="001630F6" w:rsidRDefault="0045389E" w:rsidP="0045389E">
      <w:r w:rsidRPr="001630F6">
        <w:t>The minimum requirement is in TS 38.174 [TBD] clause 8.2.3.</w:t>
      </w:r>
      <w:r>
        <w:t>3</w:t>
      </w:r>
      <w:r w:rsidRPr="001630F6">
        <w:t>.</w:t>
      </w:r>
    </w:p>
    <w:p w14:paraId="480A935E" w14:textId="2C8961A3" w:rsidR="0045389E" w:rsidRDefault="0045389E" w:rsidP="0045389E">
      <w:pPr>
        <w:pStyle w:val="5"/>
      </w:pPr>
      <w:r>
        <w:t>8</w:t>
      </w:r>
      <w:r w:rsidRPr="00E26D09">
        <w:t>.</w:t>
      </w:r>
      <w:r>
        <w:t>2</w:t>
      </w:r>
      <w:r w:rsidRPr="00E26D09">
        <w:t>.</w:t>
      </w:r>
      <w:r>
        <w:t>3.3</w:t>
      </w:r>
      <w:r w:rsidRPr="00E26D09">
        <w:t>.</w:t>
      </w:r>
      <w:r>
        <w:t>3</w:t>
      </w:r>
      <w:r w:rsidRPr="00E26D09">
        <w:tab/>
      </w:r>
      <w:r>
        <w:t>Test purpose</w:t>
      </w:r>
    </w:p>
    <w:p w14:paraId="58C446CD" w14:textId="54F3E131" w:rsidR="0045389E" w:rsidRPr="00DE183F" w:rsidRDefault="0045389E" w:rsidP="0045389E">
      <w:r w:rsidRPr="00F678CC">
        <w:t xml:space="preserve">The test shall verify the receiver's ability to </w:t>
      </w:r>
      <w:r>
        <w:t>report rank indicator accurately represents the channel rank</w:t>
      </w:r>
      <w:r w:rsidRPr="00F678CC">
        <w:t>.</w:t>
      </w:r>
    </w:p>
    <w:p w14:paraId="7CDD1583" w14:textId="0271364D" w:rsidR="0045389E" w:rsidRDefault="0045389E" w:rsidP="0045389E">
      <w:pPr>
        <w:pStyle w:val="5"/>
      </w:pPr>
      <w:r>
        <w:t>8</w:t>
      </w:r>
      <w:r w:rsidRPr="00E26D09">
        <w:t>.</w:t>
      </w:r>
      <w:r>
        <w:t>2</w:t>
      </w:r>
      <w:r w:rsidRPr="00E26D09">
        <w:t>.</w:t>
      </w:r>
      <w:r>
        <w:t>3.3</w:t>
      </w:r>
      <w:r w:rsidRPr="00E26D09">
        <w:t>.</w:t>
      </w:r>
      <w:r>
        <w:t>4</w:t>
      </w:r>
      <w:r w:rsidRPr="00E26D09">
        <w:tab/>
      </w:r>
      <w:r>
        <w:t>Method of test</w:t>
      </w:r>
    </w:p>
    <w:p w14:paraId="488F4A23" w14:textId="55A1BD9D" w:rsidR="0045389E" w:rsidRDefault="0045389E" w:rsidP="0045389E">
      <w:pPr>
        <w:pStyle w:val="6"/>
      </w:pPr>
      <w:r>
        <w:t>8.2.3.3.4.1</w:t>
      </w:r>
      <w:r>
        <w:tab/>
        <w:t>Initial conditions</w:t>
      </w:r>
    </w:p>
    <w:p w14:paraId="3C1BEAD2" w14:textId="77777777" w:rsidR="0045389E" w:rsidRDefault="0045389E" w:rsidP="0045389E">
      <w:r>
        <w:t>Test environment:</w:t>
      </w:r>
      <w:r>
        <w:tab/>
        <w:t xml:space="preserve">Normal, see annex </w:t>
      </w:r>
      <w:r w:rsidRPr="002A5821">
        <w:rPr>
          <w:highlight w:val="yellow"/>
        </w:rPr>
        <w:t>B.2</w:t>
      </w:r>
      <w:r>
        <w:t>.</w:t>
      </w:r>
    </w:p>
    <w:p w14:paraId="160C466B" w14:textId="77777777" w:rsidR="0045389E" w:rsidRPr="00DE183F" w:rsidRDefault="0045389E" w:rsidP="0045389E">
      <w:r>
        <w:t>RF channels to be tested for single carrier:</w:t>
      </w:r>
      <w:r>
        <w:tab/>
        <w:t xml:space="preserve">M; see clause </w:t>
      </w:r>
      <w:r w:rsidRPr="002A5821">
        <w:rPr>
          <w:highlight w:val="yellow"/>
        </w:rPr>
        <w:t>4.9.1</w:t>
      </w:r>
      <w:r>
        <w:t>.</w:t>
      </w:r>
    </w:p>
    <w:p w14:paraId="6FF63F53" w14:textId="085C0352" w:rsidR="0045389E" w:rsidRDefault="0045389E" w:rsidP="0045389E">
      <w:pPr>
        <w:pStyle w:val="6"/>
      </w:pPr>
      <w:r>
        <w:t>8</w:t>
      </w:r>
      <w:r w:rsidRPr="00E26D09">
        <w:t>.</w:t>
      </w:r>
      <w:r>
        <w:t>2</w:t>
      </w:r>
      <w:r w:rsidRPr="00E26D09">
        <w:t>.</w:t>
      </w:r>
      <w:r>
        <w:t>3.3</w:t>
      </w:r>
      <w:r w:rsidRPr="00E26D09">
        <w:t>.</w:t>
      </w:r>
      <w:r>
        <w:t>4.2</w:t>
      </w:r>
      <w:r w:rsidRPr="00E26D09">
        <w:tab/>
      </w:r>
      <w:r>
        <w:t>Test procedure</w:t>
      </w:r>
    </w:p>
    <w:p w14:paraId="54E845CB" w14:textId="77777777" w:rsidR="0045389E" w:rsidRDefault="0045389E" w:rsidP="0045389E">
      <w:pPr>
        <w:pStyle w:val="B1"/>
      </w:pPr>
      <w:r>
        <w:t>1)</w:t>
      </w:r>
      <w:r>
        <w:tab/>
        <w:t xml:space="preserve">Connect the IAB-MT tester generating the wanted signal and AWGN generators to all IAB-MT antenna connectors for diversity reception via a combining network as shown in annex </w:t>
      </w:r>
      <w:r w:rsidRPr="001630F6">
        <w:rPr>
          <w:highlight w:val="yellow"/>
          <w:lang w:val="en-US" w:eastAsia="zh-CN"/>
        </w:rPr>
        <w:t>D.5</w:t>
      </w:r>
      <w:r>
        <w:rPr>
          <w:lang w:val="en-US" w:eastAsia="zh-CN"/>
        </w:rPr>
        <w:t xml:space="preserve"> and </w:t>
      </w:r>
      <w:r w:rsidRPr="001630F6">
        <w:rPr>
          <w:highlight w:val="yellow"/>
          <w:lang w:val="en-US" w:eastAsia="zh-CN"/>
        </w:rPr>
        <w:t>D.6</w:t>
      </w:r>
      <w:r>
        <w:rPr>
          <w:lang w:val="en-US" w:eastAsia="zh-CN"/>
        </w:rPr>
        <w:t xml:space="preserve"> for </w:t>
      </w:r>
      <w:r>
        <w:rPr>
          <w:i/>
          <w:iCs/>
          <w:lang w:val="en-US" w:eastAsia="zh-CN"/>
        </w:rPr>
        <w:t>IAB-MT type 1-H</w:t>
      </w:r>
      <w:r>
        <w:t>.</w:t>
      </w:r>
    </w:p>
    <w:p w14:paraId="6DCA5349" w14:textId="66F1668F" w:rsidR="0045389E" w:rsidRDefault="0045389E" w:rsidP="0045389E">
      <w:pPr>
        <w:pStyle w:val="B1"/>
      </w:pPr>
      <w:r>
        <w:t>2)</w:t>
      </w:r>
      <w:r>
        <w:tab/>
        <w:t>Adjust the AWGN generator, according to the channel bandwidth, defined in table 8.2.3.3.4.2-1.</w:t>
      </w:r>
    </w:p>
    <w:p w14:paraId="05EA0FDC" w14:textId="363BD2CF" w:rsidR="0045389E" w:rsidRDefault="0045389E" w:rsidP="0045389E">
      <w:pPr>
        <w:pStyle w:val="TH"/>
        <w:rPr>
          <w:rFonts w:eastAsia="‚c‚e‚o“Á‘¾ƒSƒVƒbƒN‘Ì"/>
        </w:rPr>
      </w:pPr>
      <w:r>
        <w:rPr>
          <w:rFonts w:eastAsia="‚c‚e‚o“Á‘¾ƒSƒVƒbƒN‘Ì"/>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5389E" w14:paraId="1E432623" w14:textId="77777777" w:rsidTr="00726687">
        <w:trPr>
          <w:cantSplit/>
          <w:jc w:val="center"/>
        </w:trPr>
        <w:tc>
          <w:tcPr>
            <w:tcW w:w="2406" w:type="dxa"/>
            <w:hideMark/>
          </w:tcPr>
          <w:p w14:paraId="7F6F139B" w14:textId="77777777" w:rsidR="0045389E" w:rsidRDefault="0045389E" w:rsidP="00726687">
            <w:pPr>
              <w:pStyle w:val="TAH"/>
              <w:rPr>
                <w:rFonts w:eastAsia="‚c‚e‚o“Á‘¾ƒSƒVƒbƒN‘Ì" w:cs="v5.0.0"/>
              </w:rPr>
            </w:pPr>
            <w:r>
              <w:rPr>
                <w:rFonts w:eastAsia="‚c‚e‚o“Á‘¾ƒSƒVƒbƒN‘Ì" w:cs="v5.0.0"/>
              </w:rPr>
              <w:t>Sub-carrier spacing (kHz)</w:t>
            </w:r>
          </w:p>
        </w:tc>
        <w:tc>
          <w:tcPr>
            <w:tcW w:w="2406" w:type="dxa"/>
            <w:hideMark/>
          </w:tcPr>
          <w:p w14:paraId="63501359" w14:textId="77777777" w:rsidR="0045389E" w:rsidRDefault="0045389E" w:rsidP="00726687">
            <w:pPr>
              <w:pStyle w:val="TAH"/>
              <w:rPr>
                <w:rFonts w:eastAsia="‚c‚e‚o“Á‘¾ƒSƒVƒbƒN‘Ì" w:cs="v5.0.0"/>
                <w:lang w:eastAsia="ja-JP"/>
              </w:rPr>
            </w:pPr>
            <w:r>
              <w:rPr>
                <w:rFonts w:eastAsia="‚c‚e‚o“Á‘¾ƒSƒVƒbƒN‘Ì" w:cs="v5.0.0"/>
              </w:rPr>
              <w:t>Channel bandwidth (MHz)</w:t>
            </w:r>
          </w:p>
        </w:tc>
        <w:tc>
          <w:tcPr>
            <w:tcW w:w="2129" w:type="dxa"/>
            <w:hideMark/>
          </w:tcPr>
          <w:p w14:paraId="120328DB" w14:textId="77777777" w:rsidR="0045389E" w:rsidRDefault="0045389E" w:rsidP="00726687">
            <w:pPr>
              <w:pStyle w:val="TAH"/>
              <w:rPr>
                <w:rFonts w:eastAsia="‚c‚e‚o“Á‘¾ƒSƒVƒbƒN‘Ì" w:cs="v5.0.0"/>
                <w:lang w:eastAsia="ja-JP"/>
              </w:rPr>
            </w:pPr>
            <w:r>
              <w:rPr>
                <w:rFonts w:eastAsia="‚c‚e‚o“Á‘¾ƒSƒVƒbƒN‘Ì" w:cs="v5.0.0"/>
              </w:rPr>
              <w:t>AWGN power level</w:t>
            </w:r>
          </w:p>
        </w:tc>
      </w:tr>
      <w:tr w:rsidR="0045389E" w14:paraId="796A66A8" w14:textId="77777777" w:rsidTr="00726687">
        <w:trPr>
          <w:cantSplit/>
          <w:jc w:val="center"/>
        </w:trPr>
        <w:tc>
          <w:tcPr>
            <w:tcW w:w="2406" w:type="dxa"/>
          </w:tcPr>
          <w:p w14:paraId="111AD89F" w14:textId="77777777" w:rsidR="0045389E" w:rsidRDefault="0045389E" w:rsidP="00726687">
            <w:pPr>
              <w:pStyle w:val="TAC"/>
              <w:rPr>
                <w:rFonts w:cs="v5.0.0"/>
              </w:rPr>
            </w:pPr>
            <w:r>
              <w:rPr>
                <w:lang w:eastAsia="ja-JP"/>
              </w:rPr>
              <w:t>30 kHz</w:t>
            </w:r>
          </w:p>
        </w:tc>
        <w:tc>
          <w:tcPr>
            <w:tcW w:w="2406" w:type="dxa"/>
            <w:hideMark/>
          </w:tcPr>
          <w:p w14:paraId="4DF4FF50" w14:textId="77777777" w:rsidR="0045389E" w:rsidRDefault="0045389E" w:rsidP="00726687">
            <w:pPr>
              <w:pStyle w:val="TAC"/>
              <w:rPr>
                <w:rFonts w:cs="v5.0.0"/>
              </w:rPr>
            </w:pPr>
            <w:r>
              <w:rPr>
                <w:rFonts w:cs="v5.0.0"/>
              </w:rPr>
              <w:t>40</w:t>
            </w:r>
          </w:p>
        </w:tc>
        <w:tc>
          <w:tcPr>
            <w:tcW w:w="2129" w:type="dxa"/>
            <w:hideMark/>
          </w:tcPr>
          <w:p w14:paraId="4AF378B4" w14:textId="77777777" w:rsidR="0045389E" w:rsidRDefault="0045389E" w:rsidP="00726687">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01F13000" w14:textId="77777777" w:rsidR="0045389E" w:rsidRDefault="0045389E" w:rsidP="0045389E">
      <w:pPr>
        <w:rPr>
          <w:rFonts w:eastAsia="Times New Roman"/>
        </w:rPr>
      </w:pPr>
    </w:p>
    <w:p w14:paraId="1CCB11F2" w14:textId="6A64F2F1" w:rsidR="0045389E" w:rsidRDefault="0045389E" w:rsidP="0045389E">
      <w:pPr>
        <w:pStyle w:val="B1"/>
      </w:pPr>
      <w:r>
        <w:t>3)</w:t>
      </w:r>
      <w:r>
        <w:tab/>
        <w:t>The characteristics of the wanted signal shall be configured according to the corresponding DL reference measurement channel defined in annex A and the test parameters in table 8.2.3.3.4.2-2.</w:t>
      </w:r>
    </w:p>
    <w:p w14:paraId="357C2F42" w14:textId="5976DE69" w:rsidR="0045389E" w:rsidRPr="00AD647D" w:rsidRDefault="0045389E" w:rsidP="0045389E">
      <w:pPr>
        <w:pStyle w:val="TH"/>
        <w:rPr>
          <w:lang w:eastAsia="zh-CN"/>
        </w:rPr>
      </w:pPr>
      <w:r>
        <w:lastRenderedPageBreak/>
        <w:t xml:space="preserve">Table </w:t>
      </w:r>
      <w:r w:rsidRPr="005340A6">
        <w:t>8.2.</w:t>
      </w:r>
      <w:r>
        <w:t>3.3</w:t>
      </w:r>
      <w:r w:rsidRPr="005340A6">
        <w:t>.4.2-2</w:t>
      </w:r>
      <w:r>
        <w:t>: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448"/>
        <w:gridCol w:w="586"/>
        <w:gridCol w:w="1337"/>
        <w:gridCol w:w="1337"/>
        <w:gridCol w:w="1337"/>
        <w:gridCol w:w="1337"/>
      </w:tblGrid>
      <w:tr w:rsidR="00B31885" w:rsidRPr="00B31885" w14:paraId="0F0FAB31" w14:textId="1CC38CDB"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2DC63F" w14:textId="77777777" w:rsidR="0045389E" w:rsidRPr="00B31885" w:rsidRDefault="0045389E" w:rsidP="00B31885">
            <w:pPr>
              <w:pStyle w:val="TAH"/>
            </w:pPr>
            <w:r w:rsidRPr="00B31885">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B65D6" w14:textId="77777777" w:rsidR="0045389E" w:rsidRPr="00B31885" w:rsidRDefault="0045389E" w:rsidP="00B31885">
            <w:pPr>
              <w:pStyle w:val="TAH"/>
            </w:pPr>
            <w:r w:rsidRPr="00B31885">
              <w:t>Unit</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91E7B77" w14:textId="77777777" w:rsidR="0045389E" w:rsidRPr="00B31885" w:rsidRDefault="0045389E" w:rsidP="00B31885">
            <w:pPr>
              <w:pStyle w:val="TAH"/>
            </w:pPr>
            <w:r w:rsidRPr="00B31885">
              <w:t>Test 1</w:t>
            </w:r>
          </w:p>
        </w:tc>
        <w:tc>
          <w:tcPr>
            <w:tcW w:w="1302" w:type="dxa"/>
            <w:tcBorders>
              <w:top w:val="single" w:sz="4" w:space="0" w:color="auto"/>
              <w:left w:val="single" w:sz="4" w:space="0" w:color="auto"/>
              <w:bottom w:val="single" w:sz="4" w:space="0" w:color="auto"/>
              <w:right w:val="single" w:sz="4" w:space="0" w:color="auto"/>
            </w:tcBorders>
            <w:vAlign w:val="center"/>
          </w:tcPr>
          <w:p w14:paraId="11734AF7" w14:textId="77777777" w:rsidR="0045389E" w:rsidRPr="00B31885" w:rsidRDefault="0045389E" w:rsidP="00B31885">
            <w:pPr>
              <w:pStyle w:val="TAH"/>
            </w:pPr>
            <w:r w:rsidRPr="00B31885">
              <w:t>Test 2</w:t>
            </w:r>
          </w:p>
        </w:tc>
        <w:tc>
          <w:tcPr>
            <w:tcW w:w="1302" w:type="dxa"/>
            <w:tcBorders>
              <w:top w:val="single" w:sz="4" w:space="0" w:color="auto"/>
              <w:left w:val="single" w:sz="4" w:space="0" w:color="auto"/>
              <w:bottom w:val="single" w:sz="4" w:space="0" w:color="auto"/>
              <w:right w:val="single" w:sz="4" w:space="0" w:color="auto"/>
            </w:tcBorders>
          </w:tcPr>
          <w:p w14:paraId="2C2B8FBE" w14:textId="757DED5D" w:rsidR="0045389E" w:rsidRPr="00B31885" w:rsidRDefault="0045389E" w:rsidP="00B31885">
            <w:pPr>
              <w:pStyle w:val="TAH"/>
            </w:pPr>
            <w:r w:rsidRPr="00B31885">
              <w:rPr>
                <w:rFonts w:hint="eastAsia"/>
              </w:rPr>
              <w:t>T</w:t>
            </w:r>
            <w:r w:rsidRPr="00B31885">
              <w:t>est 3</w:t>
            </w:r>
          </w:p>
        </w:tc>
        <w:tc>
          <w:tcPr>
            <w:tcW w:w="1302" w:type="dxa"/>
            <w:tcBorders>
              <w:top w:val="single" w:sz="4" w:space="0" w:color="auto"/>
              <w:left w:val="single" w:sz="4" w:space="0" w:color="auto"/>
              <w:bottom w:val="single" w:sz="4" w:space="0" w:color="auto"/>
              <w:right w:val="single" w:sz="4" w:space="0" w:color="auto"/>
            </w:tcBorders>
          </w:tcPr>
          <w:p w14:paraId="14FF6010" w14:textId="18F7958E" w:rsidR="0045389E" w:rsidRPr="00B31885" w:rsidRDefault="0045389E" w:rsidP="00B31885">
            <w:pPr>
              <w:pStyle w:val="TAH"/>
            </w:pPr>
            <w:r w:rsidRPr="00B31885">
              <w:rPr>
                <w:rFonts w:hint="eastAsia"/>
              </w:rPr>
              <w:t>T</w:t>
            </w:r>
            <w:r w:rsidRPr="00B31885">
              <w:t>est 4</w:t>
            </w:r>
          </w:p>
        </w:tc>
      </w:tr>
      <w:tr w:rsidR="00E5276F" w14:paraId="3A34709E" w14:textId="241509A0"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738E3" w14:textId="77777777" w:rsidR="0045389E" w:rsidRPr="00B31885" w:rsidRDefault="0045389E" w:rsidP="00B31885">
            <w:pPr>
              <w:pStyle w:val="TAL"/>
            </w:pPr>
            <w:r w:rsidRPr="00B31885">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E3E3F" w14:textId="77777777" w:rsidR="0045389E" w:rsidRDefault="0045389E" w:rsidP="00B31885">
            <w:pPr>
              <w:pStyle w:val="TAC"/>
            </w:pPr>
            <w:r>
              <w:t>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B66D24D" w14:textId="77777777" w:rsidR="0045389E" w:rsidRDefault="0045389E" w:rsidP="00B31885">
            <w:pPr>
              <w:pStyle w:val="TAC"/>
              <w:rPr>
                <w:lang w:eastAsia="zh-CN"/>
              </w:rPr>
            </w:pPr>
            <w:r>
              <w:rPr>
                <w:lang w:eastAsia="zh-CN"/>
              </w:rPr>
              <w:t>40</w:t>
            </w:r>
          </w:p>
        </w:tc>
        <w:tc>
          <w:tcPr>
            <w:tcW w:w="1302" w:type="dxa"/>
            <w:tcBorders>
              <w:top w:val="single" w:sz="4" w:space="0" w:color="auto"/>
              <w:left w:val="single" w:sz="4" w:space="0" w:color="auto"/>
              <w:bottom w:val="single" w:sz="4" w:space="0" w:color="auto"/>
              <w:right w:val="single" w:sz="4" w:space="0" w:color="auto"/>
            </w:tcBorders>
            <w:vAlign w:val="center"/>
          </w:tcPr>
          <w:p w14:paraId="229E9E87" w14:textId="77777777" w:rsidR="0045389E" w:rsidRDefault="0045389E" w:rsidP="00B31885">
            <w:pPr>
              <w:pStyle w:val="TAC"/>
              <w:rPr>
                <w:lang w:eastAsia="zh-CN"/>
              </w:rPr>
            </w:pPr>
            <w:r>
              <w:rPr>
                <w:lang w:eastAsia="zh-CN"/>
              </w:rPr>
              <w:t>40</w:t>
            </w:r>
          </w:p>
        </w:tc>
        <w:tc>
          <w:tcPr>
            <w:tcW w:w="1302" w:type="dxa"/>
            <w:tcBorders>
              <w:top w:val="single" w:sz="4" w:space="0" w:color="auto"/>
              <w:left w:val="single" w:sz="4" w:space="0" w:color="auto"/>
              <w:bottom w:val="single" w:sz="4" w:space="0" w:color="auto"/>
              <w:right w:val="single" w:sz="4" w:space="0" w:color="auto"/>
            </w:tcBorders>
          </w:tcPr>
          <w:p w14:paraId="1F154FA5" w14:textId="126FC812" w:rsidR="0045389E" w:rsidRDefault="0045389E" w:rsidP="00B31885">
            <w:pPr>
              <w:pStyle w:val="TAC"/>
              <w:rPr>
                <w:lang w:eastAsia="zh-CN"/>
              </w:rPr>
            </w:pPr>
            <w:r>
              <w:rPr>
                <w:rFonts w:hint="eastAsia"/>
                <w:lang w:eastAsia="zh-CN"/>
              </w:rPr>
              <w:t>4</w:t>
            </w:r>
            <w:r>
              <w:rPr>
                <w:lang w:eastAsia="zh-CN"/>
              </w:rPr>
              <w:t>0</w:t>
            </w:r>
          </w:p>
        </w:tc>
        <w:tc>
          <w:tcPr>
            <w:tcW w:w="1302" w:type="dxa"/>
            <w:tcBorders>
              <w:top w:val="single" w:sz="4" w:space="0" w:color="auto"/>
              <w:left w:val="single" w:sz="4" w:space="0" w:color="auto"/>
              <w:bottom w:val="single" w:sz="4" w:space="0" w:color="auto"/>
              <w:right w:val="single" w:sz="4" w:space="0" w:color="auto"/>
            </w:tcBorders>
          </w:tcPr>
          <w:p w14:paraId="561F015C" w14:textId="727772A3" w:rsidR="0045389E" w:rsidRDefault="0045389E" w:rsidP="00B31885">
            <w:pPr>
              <w:pStyle w:val="TAC"/>
              <w:rPr>
                <w:lang w:eastAsia="zh-CN"/>
              </w:rPr>
            </w:pPr>
            <w:r>
              <w:rPr>
                <w:rFonts w:hint="eastAsia"/>
                <w:lang w:eastAsia="zh-CN"/>
              </w:rPr>
              <w:t>4</w:t>
            </w:r>
            <w:r>
              <w:rPr>
                <w:lang w:eastAsia="zh-CN"/>
              </w:rPr>
              <w:t>0</w:t>
            </w:r>
          </w:p>
        </w:tc>
      </w:tr>
      <w:tr w:rsidR="00E5276F" w14:paraId="7311E20C" w14:textId="7E841623"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1337F" w14:textId="77777777" w:rsidR="0045389E" w:rsidRPr="00B31885" w:rsidRDefault="0045389E" w:rsidP="00B31885">
            <w:pPr>
              <w:pStyle w:val="TAL"/>
            </w:pPr>
            <w:r w:rsidRPr="00B31885">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374C" w14:textId="77777777" w:rsidR="0045389E" w:rsidRDefault="0045389E" w:rsidP="00B31885">
            <w:pPr>
              <w:pStyle w:val="TAC"/>
            </w:pPr>
            <w:r>
              <w:rPr>
                <w:lang w:eastAsia="zh-CN"/>
              </w:rPr>
              <w:t>kHz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5A3463D" w14:textId="77777777" w:rsidR="0045389E" w:rsidRDefault="0045389E" w:rsidP="00B31885">
            <w:pPr>
              <w:pStyle w:val="TAC"/>
              <w:rPr>
                <w:lang w:eastAsia="zh-CN"/>
              </w:rPr>
            </w:pPr>
            <w:r>
              <w:rPr>
                <w:lang w:eastAsia="zh-CN"/>
              </w:rPr>
              <w:t>30</w:t>
            </w:r>
          </w:p>
        </w:tc>
        <w:tc>
          <w:tcPr>
            <w:tcW w:w="1302" w:type="dxa"/>
            <w:tcBorders>
              <w:top w:val="single" w:sz="4" w:space="0" w:color="auto"/>
              <w:left w:val="single" w:sz="4" w:space="0" w:color="auto"/>
              <w:bottom w:val="single" w:sz="4" w:space="0" w:color="auto"/>
              <w:right w:val="single" w:sz="4" w:space="0" w:color="auto"/>
            </w:tcBorders>
            <w:vAlign w:val="center"/>
          </w:tcPr>
          <w:p w14:paraId="33CA4DA7" w14:textId="77777777" w:rsidR="0045389E" w:rsidRDefault="0045389E" w:rsidP="00B31885">
            <w:pPr>
              <w:pStyle w:val="TAC"/>
              <w:rPr>
                <w:lang w:eastAsia="zh-CN"/>
              </w:rPr>
            </w:pPr>
            <w:r>
              <w:rPr>
                <w:lang w:eastAsia="zh-CN"/>
              </w:rPr>
              <w:t>30</w:t>
            </w:r>
          </w:p>
        </w:tc>
        <w:tc>
          <w:tcPr>
            <w:tcW w:w="1302" w:type="dxa"/>
            <w:tcBorders>
              <w:top w:val="single" w:sz="4" w:space="0" w:color="auto"/>
              <w:left w:val="single" w:sz="4" w:space="0" w:color="auto"/>
              <w:bottom w:val="single" w:sz="4" w:space="0" w:color="auto"/>
              <w:right w:val="single" w:sz="4" w:space="0" w:color="auto"/>
            </w:tcBorders>
          </w:tcPr>
          <w:p w14:paraId="1E5B27B8" w14:textId="2296B877" w:rsidR="0045389E" w:rsidRDefault="0045389E" w:rsidP="00B31885">
            <w:pPr>
              <w:pStyle w:val="TAC"/>
              <w:rPr>
                <w:lang w:eastAsia="zh-CN"/>
              </w:rPr>
            </w:pPr>
            <w:r>
              <w:rPr>
                <w:rFonts w:hint="eastAsia"/>
                <w:lang w:eastAsia="zh-CN"/>
              </w:rPr>
              <w:t>3</w:t>
            </w:r>
            <w:r>
              <w:rPr>
                <w:lang w:eastAsia="zh-CN"/>
              </w:rPr>
              <w:t>0</w:t>
            </w:r>
          </w:p>
        </w:tc>
        <w:tc>
          <w:tcPr>
            <w:tcW w:w="1302" w:type="dxa"/>
            <w:tcBorders>
              <w:top w:val="single" w:sz="4" w:space="0" w:color="auto"/>
              <w:left w:val="single" w:sz="4" w:space="0" w:color="auto"/>
              <w:bottom w:val="single" w:sz="4" w:space="0" w:color="auto"/>
              <w:right w:val="single" w:sz="4" w:space="0" w:color="auto"/>
            </w:tcBorders>
          </w:tcPr>
          <w:p w14:paraId="2C523640" w14:textId="36B16DFE" w:rsidR="0045389E" w:rsidRDefault="0045389E" w:rsidP="00B31885">
            <w:pPr>
              <w:pStyle w:val="TAC"/>
              <w:rPr>
                <w:lang w:eastAsia="zh-CN"/>
              </w:rPr>
            </w:pPr>
            <w:r>
              <w:rPr>
                <w:rFonts w:hint="eastAsia"/>
                <w:lang w:eastAsia="zh-CN"/>
              </w:rPr>
              <w:t>3</w:t>
            </w:r>
            <w:r>
              <w:rPr>
                <w:lang w:eastAsia="zh-CN"/>
              </w:rPr>
              <w:t>0</w:t>
            </w:r>
          </w:p>
        </w:tc>
      </w:tr>
      <w:tr w:rsidR="00E5276F" w14:paraId="168395B1" w14:textId="68F800B3"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9D329" w14:textId="77777777" w:rsidR="0045389E" w:rsidRPr="00B31885" w:rsidRDefault="0045389E" w:rsidP="00B31885">
            <w:pPr>
              <w:pStyle w:val="TAL"/>
            </w:pPr>
            <w:r w:rsidRPr="00B31885">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49C6757B" w14:textId="77777777" w:rsidR="0045389E" w:rsidRDefault="0045389E"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5D95C241" w14:textId="77777777" w:rsidR="0045389E" w:rsidRDefault="0045389E" w:rsidP="00B31885">
            <w:pPr>
              <w:pStyle w:val="TAC"/>
              <w:rPr>
                <w:lang w:eastAsia="zh-CN"/>
              </w:rPr>
            </w:pPr>
            <w:r>
              <w:rPr>
                <w:lang w:eastAsia="zh-CN"/>
              </w:rPr>
              <w:t>7D1S2U, S=6D:4G:4U</w:t>
            </w:r>
          </w:p>
        </w:tc>
        <w:tc>
          <w:tcPr>
            <w:tcW w:w="1302" w:type="dxa"/>
            <w:tcBorders>
              <w:top w:val="single" w:sz="4" w:space="0" w:color="auto"/>
              <w:left w:val="single" w:sz="4" w:space="0" w:color="auto"/>
              <w:bottom w:val="single" w:sz="4" w:space="0" w:color="auto"/>
              <w:right w:val="single" w:sz="4" w:space="0" w:color="auto"/>
            </w:tcBorders>
            <w:vAlign w:val="center"/>
          </w:tcPr>
          <w:p w14:paraId="554A17E5" w14:textId="77777777" w:rsidR="0045389E" w:rsidRDefault="0045389E" w:rsidP="00B31885">
            <w:pPr>
              <w:pStyle w:val="TAC"/>
              <w:rPr>
                <w:lang w:eastAsia="zh-CN"/>
              </w:rPr>
            </w:pPr>
            <w:r>
              <w:rPr>
                <w:lang w:eastAsia="zh-CN"/>
              </w:rPr>
              <w:t>7D1S2U, S=6D:4G:4U</w:t>
            </w:r>
          </w:p>
        </w:tc>
        <w:tc>
          <w:tcPr>
            <w:tcW w:w="1302" w:type="dxa"/>
            <w:tcBorders>
              <w:top w:val="single" w:sz="4" w:space="0" w:color="auto"/>
              <w:left w:val="single" w:sz="4" w:space="0" w:color="auto"/>
              <w:bottom w:val="single" w:sz="4" w:space="0" w:color="auto"/>
              <w:right w:val="single" w:sz="4" w:space="0" w:color="auto"/>
            </w:tcBorders>
          </w:tcPr>
          <w:p w14:paraId="31EA9561" w14:textId="6B886B36" w:rsidR="0045389E" w:rsidRDefault="008E4418" w:rsidP="00B31885">
            <w:pPr>
              <w:pStyle w:val="TAC"/>
              <w:rPr>
                <w:lang w:eastAsia="zh-CN"/>
              </w:rPr>
            </w:pPr>
            <w:r>
              <w:rPr>
                <w:lang w:eastAsia="zh-CN"/>
              </w:rPr>
              <w:t>7D1S2U, S=6D:4G:4U</w:t>
            </w:r>
          </w:p>
        </w:tc>
        <w:tc>
          <w:tcPr>
            <w:tcW w:w="1302" w:type="dxa"/>
            <w:tcBorders>
              <w:top w:val="single" w:sz="4" w:space="0" w:color="auto"/>
              <w:left w:val="single" w:sz="4" w:space="0" w:color="auto"/>
              <w:bottom w:val="single" w:sz="4" w:space="0" w:color="auto"/>
              <w:right w:val="single" w:sz="4" w:space="0" w:color="auto"/>
            </w:tcBorders>
          </w:tcPr>
          <w:p w14:paraId="0D3FCFDC" w14:textId="6B85F82A" w:rsidR="0045389E" w:rsidRDefault="008E4418" w:rsidP="00B31885">
            <w:pPr>
              <w:pStyle w:val="TAC"/>
              <w:rPr>
                <w:lang w:eastAsia="zh-CN"/>
              </w:rPr>
            </w:pPr>
            <w:r>
              <w:rPr>
                <w:lang w:eastAsia="zh-CN"/>
              </w:rPr>
              <w:t>7D1S2U, S=6D:4G:4U</w:t>
            </w:r>
          </w:p>
        </w:tc>
      </w:tr>
      <w:tr w:rsidR="008E4418" w14:paraId="3E4F442E" w14:textId="77777777"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AD6663" w14:textId="44B77723" w:rsidR="008E4418" w:rsidRPr="00B31885" w:rsidRDefault="008E4418" w:rsidP="00B31885">
            <w:pPr>
              <w:pStyle w:val="TAL"/>
            </w:pPr>
            <w:r w:rsidRPr="00B31885">
              <w:rPr>
                <w:rFonts w:hint="eastAsia"/>
              </w:rPr>
              <w:t>S</w:t>
            </w:r>
            <w:r w:rsidRPr="00B31885">
              <w:t>NR</w:t>
            </w:r>
          </w:p>
        </w:tc>
        <w:tc>
          <w:tcPr>
            <w:tcW w:w="0" w:type="auto"/>
            <w:tcBorders>
              <w:top w:val="single" w:sz="4" w:space="0" w:color="auto"/>
              <w:left w:val="single" w:sz="4" w:space="0" w:color="auto"/>
              <w:bottom w:val="single" w:sz="4" w:space="0" w:color="auto"/>
              <w:right w:val="single" w:sz="4" w:space="0" w:color="auto"/>
            </w:tcBorders>
            <w:vAlign w:val="center"/>
          </w:tcPr>
          <w:p w14:paraId="4F3DA3CE"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14:paraId="0AC1E663" w14:textId="4D49817E" w:rsidR="008E4418" w:rsidRDefault="008E4418" w:rsidP="00B31885">
            <w:pPr>
              <w:pStyle w:val="TAC"/>
              <w:rPr>
                <w:lang w:eastAsia="zh-CN"/>
              </w:rPr>
            </w:pPr>
            <w:r>
              <w:rPr>
                <w:rFonts w:hint="eastAsia"/>
                <w:lang w:eastAsia="zh-CN"/>
              </w:rPr>
              <w:t>-</w:t>
            </w:r>
            <w:r>
              <w:rPr>
                <w:lang w:eastAsia="zh-CN"/>
              </w:rPr>
              <w:t>2</w:t>
            </w:r>
          </w:p>
        </w:tc>
        <w:tc>
          <w:tcPr>
            <w:tcW w:w="1302" w:type="dxa"/>
            <w:tcBorders>
              <w:top w:val="single" w:sz="4" w:space="0" w:color="auto"/>
              <w:left w:val="single" w:sz="4" w:space="0" w:color="auto"/>
              <w:bottom w:val="single" w:sz="4" w:space="0" w:color="auto"/>
              <w:right w:val="single" w:sz="4" w:space="0" w:color="auto"/>
            </w:tcBorders>
            <w:vAlign w:val="center"/>
          </w:tcPr>
          <w:p w14:paraId="4BB0218E" w14:textId="609A6C82" w:rsidR="008E4418" w:rsidRDefault="008E4418" w:rsidP="00B31885">
            <w:pPr>
              <w:pStyle w:val="TAC"/>
              <w:rPr>
                <w:lang w:eastAsia="zh-CN"/>
              </w:rPr>
            </w:pPr>
            <w:r>
              <w:rPr>
                <w:rFonts w:hint="eastAsia"/>
                <w:lang w:eastAsia="zh-CN"/>
              </w:rPr>
              <w:t>1</w:t>
            </w:r>
            <w:r>
              <w:rPr>
                <w:lang w:eastAsia="zh-CN"/>
              </w:rPr>
              <w:t>6</w:t>
            </w:r>
          </w:p>
        </w:tc>
        <w:tc>
          <w:tcPr>
            <w:tcW w:w="1302" w:type="dxa"/>
            <w:tcBorders>
              <w:top w:val="single" w:sz="4" w:space="0" w:color="auto"/>
              <w:left w:val="single" w:sz="4" w:space="0" w:color="auto"/>
              <w:bottom w:val="single" w:sz="4" w:space="0" w:color="auto"/>
              <w:right w:val="single" w:sz="4" w:space="0" w:color="auto"/>
            </w:tcBorders>
          </w:tcPr>
          <w:p w14:paraId="3F042A44" w14:textId="350D40D1" w:rsidR="008E4418" w:rsidRDefault="008E4418" w:rsidP="00B31885">
            <w:pPr>
              <w:pStyle w:val="TAC"/>
              <w:rPr>
                <w:lang w:eastAsia="zh-CN"/>
              </w:rPr>
            </w:pPr>
            <w:r>
              <w:rPr>
                <w:rFonts w:hint="eastAsia"/>
                <w:lang w:eastAsia="zh-CN"/>
              </w:rPr>
              <w:t>1</w:t>
            </w:r>
            <w:r>
              <w:rPr>
                <w:lang w:eastAsia="zh-CN"/>
              </w:rPr>
              <w:t>6</w:t>
            </w:r>
          </w:p>
        </w:tc>
        <w:tc>
          <w:tcPr>
            <w:tcW w:w="1302" w:type="dxa"/>
            <w:tcBorders>
              <w:top w:val="single" w:sz="4" w:space="0" w:color="auto"/>
              <w:left w:val="single" w:sz="4" w:space="0" w:color="auto"/>
              <w:bottom w:val="single" w:sz="4" w:space="0" w:color="auto"/>
              <w:right w:val="single" w:sz="4" w:space="0" w:color="auto"/>
            </w:tcBorders>
          </w:tcPr>
          <w:p w14:paraId="1DD638D7" w14:textId="38AF2AD5" w:rsidR="008E4418" w:rsidRDefault="008E4418" w:rsidP="00B31885">
            <w:pPr>
              <w:pStyle w:val="TAC"/>
              <w:rPr>
                <w:lang w:eastAsia="zh-CN"/>
              </w:rPr>
            </w:pPr>
            <w:r>
              <w:rPr>
                <w:rFonts w:hint="eastAsia"/>
                <w:lang w:eastAsia="zh-CN"/>
              </w:rPr>
              <w:t>2</w:t>
            </w:r>
            <w:r>
              <w:rPr>
                <w:lang w:eastAsia="zh-CN"/>
              </w:rPr>
              <w:t>2</w:t>
            </w:r>
          </w:p>
        </w:tc>
      </w:tr>
      <w:tr w:rsidR="00E5276F" w14:paraId="087989DC" w14:textId="6415F5EC"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12778C" w14:textId="77777777" w:rsidR="008E4418" w:rsidRPr="00B31885" w:rsidRDefault="008E4418" w:rsidP="00B31885">
            <w:pPr>
              <w:pStyle w:val="TAL"/>
            </w:pPr>
            <w:r w:rsidRPr="00B31885">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C81244E"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15A9423" w14:textId="77777777" w:rsidR="008E4418" w:rsidRDefault="008E4418" w:rsidP="00B31885">
            <w:pPr>
              <w:pStyle w:val="TAC"/>
              <w:rPr>
                <w:lang w:eastAsia="zh-CN"/>
              </w:rPr>
            </w:pPr>
            <w:r>
              <w:rPr>
                <w:kern w:val="2"/>
                <w:lang w:eastAsia="zh-CN"/>
              </w:rPr>
              <w:t>TDLA30-5</w:t>
            </w:r>
          </w:p>
        </w:tc>
        <w:tc>
          <w:tcPr>
            <w:tcW w:w="1302" w:type="dxa"/>
            <w:tcBorders>
              <w:top w:val="single" w:sz="4" w:space="0" w:color="auto"/>
              <w:left w:val="single" w:sz="4" w:space="0" w:color="auto"/>
              <w:bottom w:val="single" w:sz="4" w:space="0" w:color="auto"/>
              <w:right w:val="single" w:sz="4" w:space="0" w:color="auto"/>
            </w:tcBorders>
            <w:vAlign w:val="center"/>
          </w:tcPr>
          <w:p w14:paraId="5AF1C759" w14:textId="77777777" w:rsidR="008E4418" w:rsidRDefault="008E4418" w:rsidP="00B31885">
            <w:pPr>
              <w:pStyle w:val="TAC"/>
              <w:rPr>
                <w:kern w:val="2"/>
                <w:lang w:eastAsia="zh-CN"/>
              </w:rPr>
            </w:pPr>
            <w:r>
              <w:rPr>
                <w:kern w:val="2"/>
                <w:lang w:eastAsia="zh-CN"/>
              </w:rPr>
              <w:t>TDLA30-5</w:t>
            </w:r>
          </w:p>
        </w:tc>
        <w:tc>
          <w:tcPr>
            <w:tcW w:w="1302" w:type="dxa"/>
            <w:tcBorders>
              <w:top w:val="single" w:sz="4" w:space="0" w:color="auto"/>
              <w:left w:val="single" w:sz="4" w:space="0" w:color="auto"/>
              <w:bottom w:val="single" w:sz="4" w:space="0" w:color="auto"/>
              <w:right w:val="single" w:sz="4" w:space="0" w:color="auto"/>
            </w:tcBorders>
          </w:tcPr>
          <w:p w14:paraId="0E58424C" w14:textId="07877B2C" w:rsidR="008E4418" w:rsidRDefault="008E4418" w:rsidP="00B31885">
            <w:pPr>
              <w:pStyle w:val="TAC"/>
              <w:rPr>
                <w:kern w:val="2"/>
                <w:lang w:eastAsia="zh-CN"/>
              </w:rPr>
            </w:pPr>
            <w:r w:rsidRPr="008536C9">
              <w:rPr>
                <w:kern w:val="2"/>
                <w:lang w:eastAsia="zh-CN"/>
              </w:rPr>
              <w:t>TDLA30-5</w:t>
            </w:r>
          </w:p>
        </w:tc>
        <w:tc>
          <w:tcPr>
            <w:tcW w:w="1302" w:type="dxa"/>
            <w:tcBorders>
              <w:top w:val="single" w:sz="4" w:space="0" w:color="auto"/>
              <w:left w:val="single" w:sz="4" w:space="0" w:color="auto"/>
              <w:bottom w:val="single" w:sz="4" w:space="0" w:color="auto"/>
              <w:right w:val="single" w:sz="4" w:space="0" w:color="auto"/>
            </w:tcBorders>
          </w:tcPr>
          <w:p w14:paraId="3988581E" w14:textId="738CF7C3" w:rsidR="008E4418" w:rsidRDefault="008E4418" w:rsidP="00B31885">
            <w:pPr>
              <w:pStyle w:val="TAC"/>
              <w:rPr>
                <w:kern w:val="2"/>
                <w:lang w:eastAsia="zh-CN"/>
              </w:rPr>
            </w:pPr>
            <w:r w:rsidRPr="008536C9">
              <w:rPr>
                <w:kern w:val="2"/>
                <w:lang w:eastAsia="zh-CN"/>
              </w:rPr>
              <w:t>TDLA30-5</w:t>
            </w:r>
          </w:p>
        </w:tc>
      </w:tr>
      <w:tr w:rsidR="008E4418" w14:paraId="22EA40F2" w14:textId="3EA95AA1"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A7F4F" w14:textId="77777777" w:rsidR="008E4418" w:rsidRPr="00B31885" w:rsidRDefault="008E4418" w:rsidP="00B31885">
            <w:pPr>
              <w:pStyle w:val="TAL"/>
            </w:pPr>
            <w:r w:rsidRPr="00B3188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E2D0FD"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AB575F2" w14:textId="6A92C857" w:rsidR="008E4418" w:rsidRDefault="008E4418" w:rsidP="00B31885">
            <w:pPr>
              <w:pStyle w:val="TAC"/>
            </w:pPr>
            <w:r>
              <w:t>ULA Low 2x4</w:t>
            </w:r>
          </w:p>
        </w:tc>
        <w:tc>
          <w:tcPr>
            <w:tcW w:w="1302" w:type="dxa"/>
            <w:tcBorders>
              <w:top w:val="single" w:sz="4" w:space="0" w:color="auto"/>
              <w:left w:val="single" w:sz="4" w:space="0" w:color="auto"/>
              <w:bottom w:val="single" w:sz="4" w:space="0" w:color="auto"/>
              <w:right w:val="single" w:sz="4" w:space="0" w:color="auto"/>
            </w:tcBorders>
            <w:vAlign w:val="center"/>
          </w:tcPr>
          <w:p w14:paraId="7D82EDD0" w14:textId="0F5D77BC" w:rsidR="008E4418" w:rsidRDefault="008E4418" w:rsidP="00B31885">
            <w:pPr>
              <w:pStyle w:val="TAC"/>
              <w:rPr>
                <w:kern w:val="2"/>
                <w:lang w:eastAsia="zh-CN"/>
              </w:rPr>
            </w:pPr>
            <w:r>
              <w:t>ULA Low 2x4</w:t>
            </w:r>
          </w:p>
        </w:tc>
        <w:tc>
          <w:tcPr>
            <w:tcW w:w="1302" w:type="dxa"/>
            <w:tcBorders>
              <w:top w:val="single" w:sz="4" w:space="0" w:color="auto"/>
              <w:left w:val="single" w:sz="4" w:space="0" w:color="auto"/>
              <w:bottom w:val="single" w:sz="4" w:space="0" w:color="auto"/>
              <w:right w:val="single" w:sz="4" w:space="0" w:color="auto"/>
            </w:tcBorders>
            <w:vAlign w:val="center"/>
          </w:tcPr>
          <w:p w14:paraId="326551F7" w14:textId="0FC71D40" w:rsidR="008E4418" w:rsidRDefault="008E4418" w:rsidP="00B31885">
            <w:pPr>
              <w:pStyle w:val="TAC"/>
              <w:rPr>
                <w:kern w:val="2"/>
                <w:lang w:eastAsia="zh-CN"/>
              </w:rPr>
            </w:pPr>
            <w:r>
              <w:t>ULA High 2x4</w:t>
            </w:r>
          </w:p>
        </w:tc>
        <w:tc>
          <w:tcPr>
            <w:tcW w:w="1302" w:type="dxa"/>
            <w:tcBorders>
              <w:top w:val="single" w:sz="4" w:space="0" w:color="auto"/>
              <w:left w:val="single" w:sz="4" w:space="0" w:color="auto"/>
              <w:bottom w:val="single" w:sz="4" w:space="0" w:color="auto"/>
              <w:right w:val="single" w:sz="4" w:space="0" w:color="auto"/>
            </w:tcBorders>
            <w:vAlign w:val="center"/>
          </w:tcPr>
          <w:p w14:paraId="0206A344" w14:textId="64B9CB55" w:rsidR="008E4418" w:rsidRDefault="008E4418" w:rsidP="00B31885">
            <w:pPr>
              <w:pStyle w:val="TAC"/>
              <w:rPr>
                <w:kern w:val="2"/>
                <w:lang w:eastAsia="zh-CN"/>
              </w:rPr>
            </w:pPr>
            <w:r>
              <w:t>ULA Low 4x4</w:t>
            </w:r>
          </w:p>
        </w:tc>
      </w:tr>
      <w:tr w:rsidR="008E4418" w14:paraId="4F963A3B" w14:textId="53B213D6"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A4B79" w14:textId="77777777" w:rsidR="008E4418" w:rsidRPr="00B31885" w:rsidRDefault="008E4418" w:rsidP="00B31885">
            <w:pPr>
              <w:pStyle w:val="TAL"/>
            </w:pPr>
            <w:r w:rsidRPr="00B31885">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EBE2657"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3FD1B916" w14:textId="77777777" w:rsidR="008E4418" w:rsidRDefault="008E4418" w:rsidP="00B31885">
            <w:pPr>
              <w:pStyle w:val="TAC"/>
              <w:rPr>
                <w:lang w:eastAsia="zh-CN"/>
              </w:rPr>
            </w:pPr>
            <w:r>
              <w:t xml:space="preserve">As specified in </w:t>
            </w:r>
            <w:r>
              <w:rPr>
                <w:lang w:eastAsia="zh-CN"/>
              </w:rPr>
              <w:t xml:space="preserve">Annex </w:t>
            </w:r>
            <w:r w:rsidRPr="00AD647D">
              <w:rPr>
                <w:highlight w:val="yellow"/>
                <w:lang w:eastAsia="zh-CN"/>
              </w:rPr>
              <w:t>TBA</w:t>
            </w:r>
          </w:p>
        </w:tc>
        <w:tc>
          <w:tcPr>
            <w:tcW w:w="1302" w:type="dxa"/>
            <w:tcBorders>
              <w:top w:val="single" w:sz="4" w:space="0" w:color="auto"/>
              <w:left w:val="single" w:sz="4" w:space="0" w:color="auto"/>
              <w:bottom w:val="single" w:sz="4" w:space="0" w:color="auto"/>
              <w:right w:val="single" w:sz="4" w:space="0" w:color="auto"/>
            </w:tcBorders>
            <w:vAlign w:val="center"/>
          </w:tcPr>
          <w:p w14:paraId="6BB666E4" w14:textId="77777777" w:rsidR="008E4418" w:rsidRDefault="008E4418" w:rsidP="00B31885">
            <w:pPr>
              <w:pStyle w:val="TAC"/>
            </w:pPr>
            <w:r>
              <w:t xml:space="preserve">As specified in </w:t>
            </w:r>
            <w:r>
              <w:rPr>
                <w:lang w:eastAsia="zh-CN"/>
              </w:rPr>
              <w:t xml:space="preserve">Annex </w:t>
            </w:r>
            <w:r w:rsidRPr="00AD647D">
              <w:rPr>
                <w:highlight w:val="yellow"/>
                <w:lang w:eastAsia="zh-CN"/>
              </w:rPr>
              <w:t>TBA</w:t>
            </w:r>
          </w:p>
        </w:tc>
        <w:tc>
          <w:tcPr>
            <w:tcW w:w="1302" w:type="dxa"/>
            <w:tcBorders>
              <w:top w:val="single" w:sz="4" w:space="0" w:color="auto"/>
              <w:left w:val="single" w:sz="4" w:space="0" w:color="auto"/>
              <w:bottom w:val="single" w:sz="4" w:space="0" w:color="auto"/>
              <w:right w:val="single" w:sz="4" w:space="0" w:color="auto"/>
            </w:tcBorders>
            <w:vAlign w:val="center"/>
          </w:tcPr>
          <w:p w14:paraId="2D5F77A1" w14:textId="577E51A8" w:rsidR="008E4418" w:rsidRDefault="008E4418" w:rsidP="00B31885">
            <w:pPr>
              <w:pStyle w:val="TAC"/>
            </w:pPr>
            <w:r>
              <w:t xml:space="preserve">As specified in </w:t>
            </w:r>
            <w:r>
              <w:rPr>
                <w:lang w:eastAsia="zh-CN"/>
              </w:rPr>
              <w:t xml:space="preserve">Annex </w:t>
            </w:r>
            <w:r w:rsidRPr="00AD647D">
              <w:rPr>
                <w:highlight w:val="yellow"/>
                <w:lang w:eastAsia="zh-CN"/>
              </w:rPr>
              <w:t>TBA</w:t>
            </w:r>
          </w:p>
        </w:tc>
        <w:tc>
          <w:tcPr>
            <w:tcW w:w="1302" w:type="dxa"/>
            <w:tcBorders>
              <w:top w:val="single" w:sz="4" w:space="0" w:color="auto"/>
              <w:left w:val="single" w:sz="4" w:space="0" w:color="auto"/>
              <w:bottom w:val="single" w:sz="4" w:space="0" w:color="auto"/>
              <w:right w:val="single" w:sz="4" w:space="0" w:color="auto"/>
            </w:tcBorders>
            <w:vAlign w:val="center"/>
          </w:tcPr>
          <w:p w14:paraId="71AFD20E" w14:textId="240F6E2E" w:rsidR="008E4418" w:rsidRDefault="008E4418" w:rsidP="00B31885">
            <w:pPr>
              <w:pStyle w:val="TAC"/>
            </w:pPr>
            <w:r>
              <w:t xml:space="preserve">As specified in </w:t>
            </w:r>
            <w:r>
              <w:rPr>
                <w:lang w:eastAsia="zh-CN"/>
              </w:rPr>
              <w:t xml:space="preserve">Annex </w:t>
            </w:r>
            <w:r w:rsidRPr="00AD647D">
              <w:rPr>
                <w:highlight w:val="yellow"/>
                <w:lang w:eastAsia="zh-CN"/>
              </w:rPr>
              <w:t>TBA</w:t>
            </w:r>
          </w:p>
        </w:tc>
      </w:tr>
      <w:tr w:rsidR="008E4418" w14:paraId="7AAF5F67" w14:textId="011A67B7" w:rsidTr="00E5276F">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44B795" w14:textId="77777777" w:rsidR="008E4418" w:rsidRPr="00B31885" w:rsidRDefault="008E4418" w:rsidP="00B31885">
            <w:pPr>
              <w:pStyle w:val="TAL"/>
            </w:pPr>
            <w:r w:rsidRPr="00B31885">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3BA47" w14:textId="77777777" w:rsidR="008E4418" w:rsidRPr="00B31885" w:rsidRDefault="008E4418" w:rsidP="00B31885">
            <w:pPr>
              <w:pStyle w:val="TAL"/>
            </w:pPr>
            <w:r w:rsidRPr="00B31885">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54E05E4"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5D44DC56" w14:textId="2B6A68C5"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35C5A749" w14:textId="00DA735D"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586829B4" w14:textId="5788604B"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6D097812" w14:textId="25E30F37" w:rsidR="008E4418" w:rsidRDefault="008E4418" w:rsidP="00B31885">
            <w:pPr>
              <w:pStyle w:val="TAC"/>
              <w:rPr>
                <w:lang w:eastAsia="zh-CN"/>
              </w:rPr>
            </w:pPr>
            <w:r>
              <w:t>Periodic</w:t>
            </w:r>
          </w:p>
        </w:tc>
      </w:tr>
      <w:tr w:rsidR="008E4418" w14:paraId="26FD2858" w14:textId="1F504B45"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E1FD"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6C38" w14:textId="77777777" w:rsidR="008E4418" w:rsidRPr="00B31885" w:rsidRDefault="008E4418" w:rsidP="00B31885">
            <w:pPr>
              <w:pStyle w:val="TAL"/>
            </w:pPr>
            <w:r w:rsidRPr="00B31885">
              <w:t>Number of CSI-RS ports (X)</w:t>
            </w:r>
          </w:p>
        </w:tc>
        <w:tc>
          <w:tcPr>
            <w:tcW w:w="0" w:type="auto"/>
            <w:tcBorders>
              <w:top w:val="single" w:sz="4" w:space="0" w:color="auto"/>
              <w:left w:val="single" w:sz="4" w:space="0" w:color="auto"/>
              <w:bottom w:val="single" w:sz="4" w:space="0" w:color="auto"/>
              <w:right w:val="single" w:sz="4" w:space="0" w:color="auto"/>
            </w:tcBorders>
            <w:vAlign w:val="center"/>
          </w:tcPr>
          <w:p w14:paraId="13C97ADC"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337B0D95" w14:textId="2326C828" w:rsidR="008E4418" w:rsidRDefault="008E4418" w:rsidP="00B31885">
            <w:pPr>
              <w:pStyle w:val="TAC"/>
              <w:rPr>
                <w:lang w:eastAsia="zh-CN"/>
              </w:rPr>
            </w:pPr>
            <w:r>
              <w:t>2</w:t>
            </w:r>
          </w:p>
        </w:tc>
        <w:tc>
          <w:tcPr>
            <w:tcW w:w="1302" w:type="dxa"/>
            <w:tcBorders>
              <w:top w:val="single" w:sz="4" w:space="0" w:color="auto"/>
              <w:left w:val="single" w:sz="4" w:space="0" w:color="auto"/>
              <w:bottom w:val="single" w:sz="4" w:space="0" w:color="auto"/>
              <w:right w:val="single" w:sz="4" w:space="0" w:color="auto"/>
            </w:tcBorders>
            <w:vAlign w:val="center"/>
          </w:tcPr>
          <w:p w14:paraId="12C4E7CC" w14:textId="2CB4B580" w:rsidR="008E4418" w:rsidRDefault="008E4418" w:rsidP="00B31885">
            <w:pPr>
              <w:pStyle w:val="TAC"/>
              <w:rPr>
                <w:lang w:eastAsia="zh-CN"/>
              </w:rPr>
            </w:pPr>
            <w:r>
              <w:t>2</w:t>
            </w:r>
          </w:p>
        </w:tc>
        <w:tc>
          <w:tcPr>
            <w:tcW w:w="1302" w:type="dxa"/>
            <w:tcBorders>
              <w:top w:val="single" w:sz="4" w:space="0" w:color="auto"/>
              <w:left w:val="single" w:sz="4" w:space="0" w:color="auto"/>
              <w:bottom w:val="single" w:sz="4" w:space="0" w:color="auto"/>
              <w:right w:val="single" w:sz="4" w:space="0" w:color="auto"/>
            </w:tcBorders>
            <w:vAlign w:val="center"/>
          </w:tcPr>
          <w:p w14:paraId="4B53A56E" w14:textId="2BA3BBB4" w:rsidR="008E4418" w:rsidRDefault="008E4418" w:rsidP="00B31885">
            <w:pPr>
              <w:pStyle w:val="TAC"/>
              <w:rPr>
                <w:lang w:eastAsia="zh-CN"/>
              </w:rPr>
            </w:pPr>
            <w:r>
              <w:t>2</w:t>
            </w:r>
          </w:p>
        </w:tc>
        <w:tc>
          <w:tcPr>
            <w:tcW w:w="1302" w:type="dxa"/>
            <w:tcBorders>
              <w:top w:val="single" w:sz="4" w:space="0" w:color="auto"/>
              <w:left w:val="single" w:sz="4" w:space="0" w:color="auto"/>
              <w:bottom w:val="single" w:sz="4" w:space="0" w:color="auto"/>
              <w:right w:val="single" w:sz="4" w:space="0" w:color="auto"/>
            </w:tcBorders>
            <w:vAlign w:val="center"/>
          </w:tcPr>
          <w:p w14:paraId="66645754" w14:textId="4364B7D1" w:rsidR="008E4418" w:rsidRDefault="008E4418" w:rsidP="00B31885">
            <w:pPr>
              <w:pStyle w:val="TAC"/>
              <w:rPr>
                <w:lang w:eastAsia="zh-CN"/>
              </w:rPr>
            </w:pPr>
            <w:r>
              <w:t>4</w:t>
            </w:r>
          </w:p>
        </w:tc>
      </w:tr>
      <w:tr w:rsidR="008E4418" w14:paraId="150A15E8" w14:textId="32771360"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8A63"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6F0AD" w14:textId="77777777" w:rsidR="008E4418" w:rsidRPr="00B31885" w:rsidRDefault="008E4418" w:rsidP="00B31885">
            <w:pPr>
              <w:pStyle w:val="TAL"/>
            </w:pPr>
            <w:r w:rsidRPr="00B31885">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EBE83B"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838C891" w14:textId="54201D65" w:rsidR="008E4418" w:rsidRDefault="008E4418" w:rsidP="00B31885">
            <w:pPr>
              <w:pStyle w:val="TAC"/>
              <w:rPr>
                <w:lang w:eastAsia="zh-CN"/>
              </w:rPr>
            </w:pPr>
            <w:r>
              <w:t>FD-CDM2</w:t>
            </w:r>
          </w:p>
        </w:tc>
        <w:tc>
          <w:tcPr>
            <w:tcW w:w="1302" w:type="dxa"/>
            <w:tcBorders>
              <w:top w:val="single" w:sz="4" w:space="0" w:color="auto"/>
              <w:left w:val="single" w:sz="4" w:space="0" w:color="auto"/>
              <w:bottom w:val="single" w:sz="4" w:space="0" w:color="auto"/>
              <w:right w:val="single" w:sz="4" w:space="0" w:color="auto"/>
            </w:tcBorders>
            <w:vAlign w:val="center"/>
          </w:tcPr>
          <w:p w14:paraId="65735829" w14:textId="0347AD94" w:rsidR="008E4418" w:rsidRDefault="008E4418" w:rsidP="00B31885">
            <w:pPr>
              <w:pStyle w:val="TAC"/>
              <w:rPr>
                <w:lang w:eastAsia="zh-CN"/>
              </w:rPr>
            </w:pPr>
            <w:r>
              <w:t>FD-CDM2</w:t>
            </w:r>
          </w:p>
        </w:tc>
        <w:tc>
          <w:tcPr>
            <w:tcW w:w="1302" w:type="dxa"/>
            <w:tcBorders>
              <w:top w:val="single" w:sz="4" w:space="0" w:color="auto"/>
              <w:left w:val="single" w:sz="4" w:space="0" w:color="auto"/>
              <w:bottom w:val="single" w:sz="4" w:space="0" w:color="auto"/>
              <w:right w:val="single" w:sz="4" w:space="0" w:color="auto"/>
            </w:tcBorders>
            <w:vAlign w:val="center"/>
          </w:tcPr>
          <w:p w14:paraId="4FEEF825" w14:textId="6FDAC5A1" w:rsidR="008E4418" w:rsidRDefault="008E4418" w:rsidP="00B31885">
            <w:pPr>
              <w:pStyle w:val="TAC"/>
              <w:rPr>
                <w:lang w:eastAsia="zh-CN"/>
              </w:rPr>
            </w:pPr>
            <w:r>
              <w:t>FD-CDM2</w:t>
            </w:r>
          </w:p>
        </w:tc>
        <w:tc>
          <w:tcPr>
            <w:tcW w:w="1302" w:type="dxa"/>
            <w:tcBorders>
              <w:top w:val="single" w:sz="4" w:space="0" w:color="auto"/>
              <w:left w:val="single" w:sz="4" w:space="0" w:color="auto"/>
              <w:bottom w:val="single" w:sz="4" w:space="0" w:color="auto"/>
              <w:right w:val="single" w:sz="4" w:space="0" w:color="auto"/>
            </w:tcBorders>
            <w:vAlign w:val="center"/>
          </w:tcPr>
          <w:p w14:paraId="1D2F05E5" w14:textId="36DC9A8A" w:rsidR="008E4418" w:rsidRDefault="008E4418" w:rsidP="00B31885">
            <w:pPr>
              <w:pStyle w:val="TAC"/>
              <w:rPr>
                <w:lang w:eastAsia="zh-CN"/>
              </w:rPr>
            </w:pPr>
            <w:r>
              <w:t>FD-CDM2</w:t>
            </w:r>
          </w:p>
        </w:tc>
      </w:tr>
      <w:tr w:rsidR="008E4418" w14:paraId="53A920DC" w14:textId="3001E8A0"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262B"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02500" w14:textId="77777777" w:rsidR="008E4418" w:rsidRPr="00B31885" w:rsidRDefault="008E4418" w:rsidP="00B31885">
            <w:pPr>
              <w:pStyle w:val="TAL"/>
            </w:pPr>
            <w:r w:rsidRPr="00B31885">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11841A0"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A9A5BAF" w14:textId="48D245CD"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3EBC2A22" w14:textId="544C20A2"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636BC59A" w14:textId="078CCD6F"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54461213" w14:textId="3FB1C1FD" w:rsidR="008E4418" w:rsidRDefault="008E4418" w:rsidP="00B31885">
            <w:pPr>
              <w:pStyle w:val="TAC"/>
              <w:rPr>
                <w:lang w:eastAsia="zh-CN"/>
              </w:rPr>
            </w:pPr>
            <w:r>
              <w:t>1</w:t>
            </w:r>
          </w:p>
        </w:tc>
      </w:tr>
      <w:tr w:rsidR="008E4418" w14:paraId="704C492E" w14:textId="1F30357A"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6ED7"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EFC8E" w14:textId="77777777" w:rsidR="008E4418" w:rsidRPr="00B31885" w:rsidRDefault="008E4418" w:rsidP="00B31885">
            <w:pPr>
              <w:pStyle w:val="TAL"/>
            </w:pPr>
            <w:r w:rsidRPr="00B31885">
              <w:t>First subcarrier index in the PRB used for CSI-RS (k0, k1)</w:t>
            </w:r>
          </w:p>
        </w:tc>
        <w:tc>
          <w:tcPr>
            <w:tcW w:w="0" w:type="auto"/>
            <w:tcBorders>
              <w:top w:val="single" w:sz="4" w:space="0" w:color="auto"/>
              <w:left w:val="single" w:sz="4" w:space="0" w:color="auto"/>
              <w:bottom w:val="single" w:sz="4" w:space="0" w:color="auto"/>
              <w:right w:val="single" w:sz="4" w:space="0" w:color="auto"/>
            </w:tcBorders>
            <w:vAlign w:val="center"/>
          </w:tcPr>
          <w:p w14:paraId="26BBB43F"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09FE9481" w14:textId="41078987" w:rsidR="008E4418" w:rsidRDefault="008E4418" w:rsidP="00B31885">
            <w:pPr>
              <w:pStyle w:val="TAC"/>
              <w:rPr>
                <w:lang w:eastAsia="zh-CN"/>
              </w:rPr>
            </w:pPr>
            <w:r>
              <w:t>Row 3 (6,-)</w:t>
            </w:r>
          </w:p>
        </w:tc>
        <w:tc>
          <w:tcPr>
            <w:tcW w:w="1302" w:type="dxa"/>
            <w:tcBorders>
              <w:top w:val="single" w:sz="4" w:space="0" w:color="auto"/>
              <w:left w:val="single" w:sz="4" w:space="0" w:color="auto"/>
              <w:bottom w:val="single" w:sz="4" w:space="0" w:color="auto"/>
              <w:right w:val="single" w:sz="4" w:space="0" w:color="auto"/>
            </w:tcBorders>
            <w:vAlign w:val="center"/>
          </w:tcPr>
          <w:p w14:paraId="0693D483" w14:textId="3562C2F7" w:rsidR="008E4418" w:rsidRDefault="008E4418" w:rsidP="00B31885">
            <w:pPr>
              <w:pStyle w:val="TAC"/>
              <w:rPr>
                <w:lang w:eastAsia="zh-CN"/>
              </w:rPr>
            </w:pPr>
            <w:r>
              <w:t>Row 3 (6,-)</w:t>
            </w:r>
          </w:p>
        </w:tc>
        <w:tc>
          <w:tcPr>
            <w:tcW w:w="1302" w:type="dxa"/>
            <w:tcBorders>
              <w:top w:val="single" w:sz="4" w:space="0" w:color="auto"/>
              <w:left w:val="single" w:sz="4" w:space="0" w:color="auto"/>
              <w:bottom w:val="single" w:sz="4" w:space="0" w:color="auto"/>
              <w:right w:val="single" w:sz="4" w:space="0" w:color="auto"/>
            </w:tcBorders>
            <w:vAlign w:val="center"/>
          </w:tcPr>
          <w:p w14:paraId="6B180CCA" w14:textId="28DE43CA" w:rsidR="008E4418" w:rsidRDefault="008E4418" w:rsidP="00B31885">
            <w:pPr>
              <w:pStyle w:val="TAC"/>
              <w:rPr>
                <w:lang w:eastAsia="zh-CN"/>
              </w:rPr>
            </w:pPr>
            <w:r>
              <w:t>Row 3 (6,-)</w:t>
            </w:r>
          </w:p>
        </w:tc>
        <w:tc>
          <w:tcPr>
            <w:tcW w:w="1302" w:type="dxa"/>
            <w:tcBorders>
              <w:top w:val="single" w:sz="4" w:space="0" w:color="auto"/>
              <w:left w:val="single" w:sz="4" w:space="0" w:color="auto"/>
              <w:bottom w:val="single" w:sz="4" w:space="0" w:color="auto"/>
              <w:right w:val="single" w:sz="4" w:space="0" w:color="auto"/>
            </w:tcBorders>
            <w:vAlign w:val="center"/>
          </w:tcPr>
          <w:p w14:paraId="1780433E" w14:textId="71DB6FDA" w:rsidR="008E4418" w:rsidRDefault="008E4418" w:rsidP="00B31885">
            <w:pPr>
              <w:pStyle w:val="TAC"/>
              <w:rPr>
                <w:lang w:eastAsia="zh-CN"/>
              </w:rPr>
            </w:pPr>
            <w:r>
              <w:t>Row 4 (0,-)</w:t>
            </w:r>
          </w:p>
        </w:tc>
      </w:tr>
      <w:tr w:rsidR="008E4418" w14:paraId="1D8D18E7" w14:textId="2EA064A9"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04E44"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7578D" w14:textId="77777777" w:rsidR="008E4418" w:rsidRPr="00B31885" w:rsidRDefault="008E4418" w:rsidP="00B31885">
            <w:pPr>
              <w:pStyle w:val="TAL"/>
            </w:pPr>
            <w:r w:rsidRPr="00B31885">
              <w:t>First OFDM symbol in the PRB used for CSI-RS (l0, l1)</w:t>
            </w:r>
          </w:p>
        </w:tc>
        <w:tc>
          <w:tcPr>
            <w:tcW w:w="0" w:type="auto"/>
            <w:tcBorders>
              <w:top w:val="single" w:sz="4" w:space="0" w:color="auto"/>
              <w:left w:val="single" w:sz="4" w:space="0" w:color="auto"/>
              <w:bottom w:val="single" w:sz="4" w:space="0" w:color="auto"/>
              <w:right w:val="single" w:sz="4" w:space="0" w:color="auto"/>
            </w:tcBorders>
            <w:vAlign w:val="center"/>
          </w:tcPr>
          <w:p w14:paraId="271695B0"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8795622" w14:textId="75924BFE" w:rsidR="008E4418" w:rsidRDefault="008E4418" w:rsidP="00B31885">
            <w:pPr>
              <w:pStyle w:val="TAC"/>
              <w:rPr>
                <w:lang w:eastAsia="zh-CN"/>
              </w:rPr>
            </w:pPr>
            <w:r>
              <w:t>(13,-)</w:t>
            </w:r>
          </w:p>
        </w:tc>
        <w:tc>
          <w:tcPr>
            <w:tcW w:w="1302" w:type="dxa"/>
            <w:tcBorders>
              <w:top w:val="single" w:sz="4" w:space="0" w:color="auto"/>
              <w:left w:val="single" w:sz="4" w:space="0" w:color="auto"/>
              <w:bottom w:val="single" w:sz="4" w:space="0" w:color="auto"/>
              <w:right w:val="single" w:sz="4" w:space="0" w:color="auto"/>
            </w:tcBorders>
            <w:vAlign w:val="center"/>
          </w:tcPr>
          <w:p w14:paraId="51EA1DFB" w14:textId="578FA9C2" w:rsidR="008E4418" w:rsidRDefault="008E4418" w:rsidP="00B31885">
            <w:pPr>
              <w:pStyle w:val="TAC"/>
              <w:rPr>
                <w:lang w:eastAsia="zh-CN"/>
              </w:rPr>
            </w:pPr>
            <w:r>
              <w:t>(13,-)</w:t>
            </w:r>
          </w:p>
        </w:tc>
        <w:tc>
          <w:tcPr>
            <w:tcW w:w="1302" w:type="dxa"/>
            <w:tcBorders>
              <w:top w:val="single" w:sz="4" w:space="0" w:color="auto"/>
              <w:left w:val="single" w:sz="4" w:space="0" w:color="auto"/>
              <w:bottom w:val="single" w:sz="4" w:space="0" w:color="auto"/>
              <w:right w:val="single" w:sz="4" w:space="0" w:color="auto"/>
            </w:tcBorders>
            <w:vAlign w:val="center"/>
          </w:tcPr>
          <w:p w14:paraId="2C253F4C" w14:textId="3D705CEE" w:rsidR="008E4418" w:rsidRDefault="008E4418" w:rsidP="00B31885">
            <w:pPr>
              <w:pStyle w:val="TAC"/>
              <w:rPr>
                <w:lang w:eastAsia="zh-CN"/>
              </w:rPr>
            </w:pPr>
            <w:r>
              <w:t>(13,-)</w:t>
            </w:r>
          </w:p>
        </w:tc>
        <w:tc>
          <w:tcPr>
            <w:tcW w:w="1302" w:type="dxa"/>
            <w:tcBorders>
              <w:top w:val="single" w:sz="4" w:space="0" w:color="auto"/>
              <w:left w:val="single" w:sz="4" w:space="0" w:color="auto"/>
              <w:bottom w:val="single" w:sz="4" w:space="0" w:color="auto"/>
              <w:right w:val="single" w:sz="4" w:space="0" w:color="auto"/>
            </w:tcBorders>
            <w:vAlign w:val="center"/>
          </w:tcPr>
          <w:p w14:paraId="5A4277A4" w14:textId="1AA9EE0E" w:rsidR="008E4418" w:rsidRDefault="008E4418" w:rsidP="00B31885">
            <w:pPr>
              <w:pStyle w:val="TAC"/>
              <w:rPr>
                <w:lang w:eastAsia="zh-CN"/>
              </w:rPr>
            </w:pPr>
            <w:r>
              <w:t>(13,-)</w:t>
            </w:r>
          </w:p>
        </w:tc>
      </w:tr>
      <w:tr w:rsidR="008E4418" w14:paraId="08A41C1D" w14:textId="42F4BD06"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0CEA"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95349" w14:textId="77777777" w:rsidR="008E4418" w:rsidRPr="00B31885" w:rsidRDefault="008E4418" w:rsidP="00B31885">
            <w:pPr>
              <w:pStyle w:val="TAL"/>
            </w:pPr>
            <w:r w:rsidRPr="00B31885">
              <w:t>NZP CSI-RS-</w:t>
            </w:r>
            <w:proofErr w:type="spellStart"/>
            <w:r w:rsidRPr="00B31885">
              <w:t>timeConfig</w:t>
            </w:r>
            <w:proofErr w:type="spellEnd"/>
            <w:r w:rsidRPr="00B31885">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25DCEF0A" w14:textId="77777777" w:rsidR="008E4418" w:rsidRDefault="008E4418" w:rsidP="00B31885">
            <w:pPr>
              <w:pStyle w:val="TAC"/>
              <w:rPr>
                <w:lang w:eastAsia="zh-CN"/>
              </w:rPr>
            </w:pPr>
            <w:r>
              <w:rPr>
                <w:rFonts w:hint="eastAsia"/>
                <w:lang w:eastAsia="zh-CN"/>
              </w:rPr>
              <w:t>s</w:t>
            </w:r>
            <w:r>
              <w:rPr>
                <w:lang w:eastAsia="zh-CN"/>
              </w:rPr>
              <w:t>lot</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7CB0C1B" w14:textId="19DDA99D" w:rsidR="008E4418" w:rsidRDefault="008E4418" w:rsidP="00B31885">
            <w:pPr>
              <w:pStyle w:val="TAC"/>
              <w:rPr>
                <w:lang w:eastAsia="zh-CN"/>
              </w:rPr>
            </w:pPr>
            <w:r>
              <w:t>10/1</w:t>
            </w:r>
          </w:p>
        </w:tc>
        <w:tc>
          <w:tcPr>
            <w:tcW w:w="1302" w:type="dxa"/>
            <w:tcBorders>
              <w:top w:val="single" w:sz="4" w:space="0" w:color="auto"/>
              <w:left w:val="single" w:sz="4" w:space="0" w:color="auto"/>
              <w:bottom w:val="single" w:sz="4" w:space="0" w:color="auto"/>
              <w:right w:val="single" w:sz="4" w:space="0" w:color="auto"/>
            </w:tcBorders>
            <w:vAlign w:val="center"/>
          </w:tcPr>
          <w:p w14:paraId="339C2780" w14:textId="66073B7D" w:rsidR="008E4418" w:rsidRDefault="008E4418" w:rsidP="00B31885">
            <w:pPr>
              <w:pStyle w:val="TAC"/>
              <w:rPr>
                <w:lang w:eastAsia="zh-CN"/>
              </w:rPr>
            </w:pPr>
            <w:r>
              <w:t>10/1</w:t>
            </w:r>
          </w:p>
        </w:tc>
        <w:tc>
          <w:tcPr>
            <w:tcW w:w="1302" w:type="dxa"/>
            <w:tcBorders>
              <w:top w:val="single" w:sz="4" w:space="0" w:color="auto"/>
              <w:left w:val="single" w:sz="4" w:space="0" w:color="auto"/>
              <w:bottom w:val="single" w:sz="4" w:space="0" w:color="auto"/>
              <w:right w:val="single" w:sz="4" w:space="0" w:color="auto"/>
            </w:tcBorders>
            <w:vAlign w:val="center"/>
          </w:tcPr>
          <w:p w14:paraId="362608AA" w14:textId="3E822119" w:rsidR="008E4418" w:rsidRDefault="008E4418" w:rsidP="00B31885">
            <w:pPr>
              <w:pStyle w:val="TAC"/>
              <w:rPr>
                <w:lang w:eastAsia="zh-CN"/>
              </w:rPr>
            </w:pPr>
            <w:r>
              <w:t>10/1</w:t>
            </w:r>
          </w:p>
        </w:tc>
        <w:tc>
          <w:tcPr>
            <w:tcW w:w="1302" w:type="dxa"/>
            <w:tcBorders>
              <w:top w:val="single" w:sz="4" w:space="0" w:color="auto"/>
              <w:left w:val="single" w:sz="4" w:space="0" w:color="auto"/>
              <w:bottom w:val="single" w:sz="4" w:space="0" w:color="auto"/>
              <w:right w:val="single" w:sz="4" w:space="0" w:color="auto"/>
            </w:tcBorders>
            <w:vAlign w:val="center"/>
          </w:tcPr>
          <w:p w14:paraId="42045EFB" w14:textId="213C8B22" w:rsidR="008E4418" w:rsidRDefault="008E4418" w:rsidP="00B31885">
            <w:pPr>
              <w:pStyle w:val="TAC"/>
              <w:rPr>
                <w:lang w:eastAsia="zh-CN"/>
              </w:rPr>
            </w:pPr>
            <w:r>
              <w:t>10/1</w:t>
            </w:r>
          </w:p>
        </w:tc>
      </w:tr>
      <w:tr w:rsidR="008E4418" w14:paraId="43605B8D" w14:textId="3CBC87D2"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74A5F" w14:textId="77777777" w:rsidR="008E4418" w:rsidRPr="00B31885" w:rsidRDefault="008E4418" w:rsidP="00B31885">
            <w:pPr>
              <w:pStyle w:val="TAL"/>
            </w:pPr>
            <w:r w:rsidRPr="00B31885">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04CDD14"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FCA1571" w14:textId="666FB616"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76A56D55" w14:textId="0B701C72"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383A4D59" w14:textId="66FFED18" w:rsidR="008E4418" w:rsidRDefault="008E4418" w:rsidP="00B31885">
            <w:pPr>
              <w:pStyle w:val="TAC"/>
              <w:rPr>
                <w:lang w:eastAsia="zh-CN"/>
              </w:rPr>
            </w:pPr>
            <w:r>
              <w:t>Periodic</w:t>
            </w:r>
          </w:p>
        </w:tc>
        <w:tc>
          <w:tcPr>
            <w:tcW w:w="1302" w:type="dxa"/>
            <w:tcBorders>
              <w:top w:val="single" w:sz="4" w:space="0" w:color="auto"/>
              <w:left w:val="single" w:sz="4" w:space="0" w:color="auto"/>
              <w:bottom w:val="single" w:sz="4" w:space="0" w:color="auto"/>
              <w:right w:val="single" w:sz="4" w:space="0" w:color="auto"/>
            </w:tcBorders>
            <w:vAlign w:val="center"/>
          </w:tcPr>
          <w:p w14:paraId="27B34574" w14:textId="0337ADF4" w:rsidR="008E4418" w:rsidRDefault="008E4418" w:rsidP="00B31885">
            <w:pPr>
              <w:pStyle w:val="TAC"/>
              <w:rPr>
                <w:lang w:eastAsia="zh-CN"/>
              </w:rPr>
            </w:pPr>
            <w:r>
              <w:t>Periodic</w:t>
            </w:r>
          </w:p>
        </w:tc>
      </w:tr>
      <w:tr w:rsidR="008E4418" w14:paraId="7935067C" w14:textId="237C3587"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0BDC" w14:textId="77777777" w:rsidR="008E4418" w:rsidRPr="00B31885" w:rsidRDefault="008E4418" w:rsidP="00B31885">
            <w:pPr>
              <w:pStyle w:val="TAL"/>
            </w:pPr>
            <w:r w:rsidRPr="00B31885">
              <w:t>CQI-table</w:t>
            </w:r>
          </w:p>
        </w:tc>
        <w:tc>
          <w:tcPr>
            <w:tcW w:w="0" w:type="auto"/>
            <w:tcBorders>
              <w:top w:val="single" w:sz="4" w:space="0" w:color="auto"/>
              <w:left w:val="single" w:sz="4" w:space="0" w:color="auto"/>
              <w:bottom w:val="single" w:sz="4" w:space="0" w:color="auto"/>
              <w:right w:val="single" w:sz="4" w:space="0" w:color="auto"/>
            </w:tcBorders>
            <w:vAlign w:val="center"/>
          </w:tcPr>
          <w:p w14:paraId="70C4D661"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A6130D0" w14:textId="016A8EF9" w:rsidR="008E4418" w:rsidRDefault="008E4418" w:rsidP="00B31885">
            <w:pPr>
              <w:pStyle w:val="TAC"/>
              <w:rPr>
                <w:lang w:eastAsia="zh-CN"/>
              </w:rPr>
            </w:pPr>
            <w:r>
              <w:t>Table 2</w:t>
            </w:r>
          </w:p>
        </w:tc>
        <w:tc>
          <w:tcPr>
            <w:tcW w:w="1302" w:type="dxa"/>
            <w:tcBorders>
              <w:top w:val="single" w:sz="4" w:space="0" w:color="auto"/>
              <w:left w:val="single" w:sz="4" w:space="0" w:color="auto"/>
              <w:bottom w:val="single" w:sz="4" w:space="0" w:color="auto"/>
              <w:right w:val="single" w:sz="4" w:space="0" w:color="auto"/>
            </w:tcBorders>
            <w:vAlign w:val="center"/>
          </w:tcPr>
          <w:p w14:paraId="0D9A72DB" w14:textId="21080A21" w:rsidR="008E4418" w:rsidRDefault="008E4418" w:rsidP="00B31885">
            <w:pPr>
              <w:pStyle w:val="TAC"/>
              <w:rPr>
                <w:lang w:eastAsia="zh-CN"/>
              </w:rPr>
            </w:pPr>
            <w:r>
              <w:t>Table 2</w:t>
            </w:r>
          </w:p>
        </w:tc>
        <w:tc>
          <w:tcPr>
            <w:tcW w:w="1302" w:type="dxa"/>
            <w:tcBorders>
              <w:top w:val="single" w:sz="4" w:space="0" w:color="auto"/>
              <w:left w:val="single" w:sz="4" w:space="0" w:color="auto"/>
              <w:bottom w:val="single" w:sz="4" w:space="0" w:color="auto"/>
              <w:right w:val="single" w:sz="4" w:space="0" w:color="auto"/>
            </w:tcBorders>
            <w:vAlign w:val="center"/>
          </w:tcPr>
          <w:p w14:paraId="7BB4FEE0" w14:textId="4C795D31" w:rsidR="008E4418" w:rsidRDefault="008E4418" w:rsidP="00B31885">
            <w:pPr>
              <w:pStyle w:val="TAC"/>
              <w:rPr>
                <w:lang w:eastAsia="zh-CN"/>
              </w:rPr>
            </w:pPr>
            <w:r>
              <w:t>Table 2</w:t>
            </w:r>
          </w:p>
        </w:tc>
        <w:tc>
          <w:tcPr>
            <w:tcW w:w="1302" w:type="dxa"/>
            <w:tcBorders>
              <w:top w:val="single" w:sz="4" w:space="0" w:color="auto"/>
              <w:left w:val="single" w:sz="4" w:space="0" w:color="auto"/>
              <w:bottom w:val="single" w:sz="4" w:space="0" w:color="auto"/>
              <w:right w:val="single" w:sz="4" w:space="0" w:color="auto"/>
            </w:tcBorders>
            <w:vAlign w:val="center"/>
          </w:tcPr>
          <w:p w14:paraId="6F1E5355" w14:textId="66F90C65" w:rsidR="008E4418" w:rsidRDefault="008E4418" w:rsidP="00B31885">
            <w:pPr>
              <w:pStyle w:val="TAC"/>
              <w:rPr>
                <w:lang w:eastAsia="zh-CN"/>
              </w:rPr>
            </w:pPr>
            <w:r>
              <w:t>Table 2</w:t>
            </w:r>
          </w:p>
        </w:tc>
      </w:tr>
      <w:tr w:rsidR="008E4418" w14:paraId="3FCF526C" w14:textId="796FD52B"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6B577" w14:textId="77777777" w:rsidR="008E4418" w:rsidRPr="00B31885" w:rsidRDefault="008E4418" w:rsidP="00B31885">
            <w:pPr>
              <w:pStyle w:val="TAL"/>
            </w:pPr>
            <w:proofErr w:type="spellStart"/>
            <w:r w:rsidRPr="00B31885">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AC57CA"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07B0DE1E" w14:textId="4BE873BA" w:rsidR="008E4418" w:rsidRDefault="008E4418" w:rsidP="00B31885">
            <w:pPr>
              <w:pStyle w:val="TAC"/>
            </w:pPr>
            <w:r>
              <w:rPr>
                <w:iCs/>
              </w:rPr>
              <w:t>cri-RI-PMI-CQI</w:t>
            </w:r>
          </w:p>
        </w:tc>
        <w:tc>
          <w:tcPr>
            <w:tcW w:w="1302" w:type="dxa"/>
            <w:tcBorders>
              <w:top w:val="single" w:sz="4" w:space="0" w:color="auto"/>
              <w:left w:val="single" w:sz="4" w:space="0" w:color="auto"/>
              <w:bottom w:val="single" w:sz="4" w:space="0" w:color="auto"/>
              <w:right w:val="single" w:sz="4" w:space="0" w:color="auto"/>
            </w:tcBorders>
            <w:vAlign w:val="center"/>
          </w:tcPr>
          <w:p w14:paraId="2745E783" w14:textId="07DE0CC9" w:rsidR="008E4418" w:rsidRDefault="008E4418" w:rsidP="00B31885">
            <w:pPr>
              <w:pStyle w:val="TAC"/>
              <w:rPr>
                <w:lang w:eastAsia="zh-CN"/>
              </w:rPr>
            </w:pPr>
            <w:r>
              <w:rPr>
                <w:iCs/>
              </w:rPr>
              <w:t>cri-RI-PMI-CQI</w:t>
            </w:r>
          </w:p>
        </w:tc>
        <w:tc>
          <w:tcPr>
            <w:tcW w:w="1302" w:type="dxa"/>
            <w:tcBorders>
              <w:top w:val="single" w:sz="4" w:space="0" w:color="auto"/>
              <w:left w:val="single" w:sz="4" w:space="0" w:color="auto"/>
              <w:bottom w:val="single" w:sz="4" w:space="0" w:color="auto"/>
              <w:right w:val="single" w:sz="4" w:space="0" w:color="auto"/>
            </w:tcBorders>
            <w:vAlign w:val="center"/>
          </w:tcPr>
          <w:p w14:paraId="2688A246" w14:textId="6C9D3370" w:rsidR="008E4418" w:rsidRDefault="008E4418" w:rsidP="00B31885">
            <w:pPr>
              <w:pStyle w:val="TAC"/>
              <w:rPr>
                <w:lang w:eastAsia="zh-CN"/>
              </w:rPr>
            </w:pPr>
            <w:r>
              <w:rPr>
                <w:iCs/>
              </w:rPr>
              <w:t>cri-RI-PMI-CQI</w:t>
            </w:r>
          </w:p>
        </w:tc>
        <w:tc>
          <w:tcPr>
            <w:tcW w:w="1302" w:type="dxa"/>
            <w:tcBorders>
              <w:top w:val="single" w:sz="4" w:space="0" w:color="auto"/>
              <w:left w:val="single" w:sz="4" w:space="0" w:color="auto"/>
              <w:bottom w:val="single" w:sz="4" w:space="0" w:color="auto"/>
              <w:right w:val="single" w:sz="4" w:space="0" w:color="auto"/>
            </w:tcBorders>
            <w:vAlign w:val="center"/>
          </w:tcPr>
          <w:p w14:paraId="5251C509" w14:textId="65CB4745" w:rsidR="008E4418" w:rsidRDefault="008E4418" w:rsidP="00B31885">
            <w:pPr>
              <w:pStyle w:val="TAC"/>
              <w:rPr>
                <w:lang w:eastAsia="zh-CN"/>
              </w:rPr>
            </w:pPr>
            <w:r>
              <w:rPr>
                <w:iCs/>
              </w:rPr>
              <w:t>cri-RI-PMI-CQI</w:t>
            </w:r>
          </w:p>
        </w:tc>
      </w:tr>
      <w:tr w:rsidR="008E4418" w14:paraId="49B2C8D2" w14:textId="2600D232"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9DE2B" w14:textId="77777777" w:rsidR="008E4418" w:rsidRPr="00B31885" w:rsidRDefault="008E4418" w:rsidP="00B31885">
            <w:pPr>
              <w:pStyle w:val="TAL"/>
            </w:pPr>
            <w:proofErr w:type="spellStart"/>
            <w:r w:rsidRPr="00B31885">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ECBE70"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152859C" w14:textId="61EC0976"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15DC90FC" w14:textId="5CB48467"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6626AF37" w14:textId="14484CD8"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088C9F89" w14:textId="34B8C3C0" w:rsidR="008E4418" w:rsidRDefault="008E4418" w:rsidP="00B31885">
            <w:pPr>
              <w:pStyle w:val="TAC"/>
              <w:rPr>
                <w:lang w:eastAsia="zh-CN"/>
              </w:rPr>
            </w:pPr>
            <w:r>
              <w:t>Wideband</w:t>
            </w:r>
          </w:p>
        </w:tc>
      </w:tr>
      <w:tr w:rsidR="008E4418" w14:paraId="65F74D34" w14:textId="15D0F64E"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EFFBF" w14:textId="77777777" w:rsidR="008E4418" w:rsidRPr="00B31885" w:rsidRDefault="008E4418" w:rsidP="00B31885">
            <w:pPr>
              <w:pStyle w:val="TAL"/>
            </w:pPr>
            <w:proofErr w:type="spellStart"/>
            <w:r w:rsidRPr="00B31885">
              <w:t>pmi-FormatIndicator</w:t>
            </w:r>
            <w:proofErr w:type="spellEnd"/>
            <w:r w:rsidRPr="00B31885">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362BF6"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34153A9" w14:textId="6ED92810"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4C334553" w14:textId="692B7FB8"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68AF6200" w14:textId="44CFA3B0" w:rsidR="008E4418" w:rsidRDefault="008E4418" w:rsidP="00B31885">
            <w:pPr>
              <w:pStyle w:val="TAC"/>
              <w:rPr>
                <w:lang w:eastAsia="zh-CN"/>
              </w:rPr>
            </w:pPr>
            <w:r>
              <w:t>Wideband</w:t>
            </w:r>
          </w:p>
        </w:tc>
        <w:tc>
          <w:tcPr>
            <w:tcW w:w="1302" w:type="dxa"/>
            <w:tcBorders>
              <w:top w:val="single" w:sz="4" w:space="0" w:color="auto"/>
              <w:left w:val="single" w:sz="4" w:space="0" w:color="auto"/>
              <w:bottom w:val="single" w:sz="4" w:space="0" w:color="auto"/>
              <w:right w:val="single" w:sz="4" w:space="0" w:color="auto"/>
            </w:tcBorders>
            <w:vAlign w:val="center"/>
          </w:tcPr>
          <w:p w14:paraId="0C85D645" w14:textId="6CC77BB7" w:rsidR="008E4418" w:rsidRDefault="008E4418" w:rsidP="00B31885">
            <w:pPr>
              <w:pStyle w:val="TAC"/>
              <w:rPr>
                <w:lang w:eastAsia="zh-CN"/>
              </w:rPr>
            </w:pPr>
            <w:r>
              <w:t>Wideband</w:t>
            </w:r>
          </w:p>
        </w:tc>
      </w:tr>
      <w:tr w:rsidR="008E4418" w14:paraId="3751A35E" w14:textId="0579D6EF"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59ABBD" w14:textId="77777777" w:rsidR="008E4418" w:rsidRPr="00B31885" w:rsidRDefault="008E4418" w:rsidP="00B31885">
            <w:pPr>
              <w:pStyle w:val="TAL"/>
            </w:pPr>
            <w:r w:rsidRPr="00B31885">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E686D" w14:textId="77777777" w:rsidR="008E4418" w:rsidRDefault="008E4418" w:rsidP="00B31885">
            <w:pPr>
              <w:pStyle w:val="TAC"/>
            </w:pPr>
            <w:r>
              <w:rPr>
                <w:rFonts w:cs="Arial"/>
                <w:szCs w:val="18"/>
              </w:rPr>
              <w:t>RB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B98CD41" w14:textId="68506828" w:rsidR="008E4418" w:rsidRDefault="008E4418" w:rsidP="00B31885">
            <w:pPr>
              <w:pStyle w:val="TAC"/>
              <w:rPr>
                <w:lang w:eastAsia="zh-CN"/>
              </w:rPr>
            </w:pPr>
            <w:r>
              <w:t>16</w:t>
            </w:r>
          </w:p>
        </w:tc>
        <w:tc>
          <w:tcPr>
            <w:tcW w:w="1302" w:type="dxa"/>
            <w:tcBorders>
              <w:top w:val="single" w:sz="4" w:space="0" w:color="auto"/>
              <w:left w:val="single" w:sz="4" w:space="0" w:color="auto"/>
              <w:bottom w:val="single" w:sz="4" w:space="0" w:color="auto"/>
              <w:right w:val="single" w:sz="4" w:space="0" w:color="auto"/>
            </w:tcBorders>
            <w:vAlign w:val="center"/>
          </w:tcPr>
          <w:p w14:paraId="5006FE2B" w14:textId="19A2460A" w:rsidR="008E4418" w:rsidRDefault="008E4418" w:rsidP="00B31885">
            <w:pPr>
              <w:pStyle w:val="TAC"/>
              <w:rPr>
                <w:rFonts w:cs="Arial"/>
                <w:szCs w:val="18"/>
              </w:rPr>
            </w:pPr>
            <w:r>
              <w:t>16</w:t>
            </w:r>
          </w:p>
        </w:tc>
        <w:tc>
          <w:tcPr>
            <w:tcW w:w="1302" w:type="dxa"/>
            <w:tcBorders>
              <w:top w:val="single" w:sz="4" w:space="0" w:color="auto"/>
              <w:left w:val="single" w:sz="4" w:space="0" w:color="auto"/>
              <w:bottom w:val="single" w:sz="4" w:space="0" w:color="auto"/>
              <w:right w:val="single" w:sz="4" w:space="0" w:color="auto"/>
            </w:tcBorders>
            <w:vAlign w:val="center"/>
          </w:tcPr>
          <w:p w14:paraId="263DA130" w14:textId="0165A9A8" w:rsidR="008E4418" w:rsidRDefault="008E4418" w:rsidP="00B31885">
            <w:pPr>
              <w:pStyle w:val="TAC"/>
              <w:rPr>
                <w:rFonts w:cs="Arial"/>
                <w:szCs w:val="18"/>
              </w:rPr>
            </w:pPr>
            <w:r>
              <w:t>16</w:t>
            </w:r>
          </w:p>
        </w:tc>
        <w:tc>
          <w:tcPr>
            <w:tcW w:w="1302" w:type="dxa"/>
            <w:tcBorders>
              <w:top w:val="single" w:sz="4" w:space="0" w:color="auto"/>
              <w:left w:val="single" w:sz="4" w:space="0" w:color="auto"/>
              <w:bottom w:val="single" w:sz="4" w:space="0" w:color="auto"/>
              <w:right w:val="single" w:sz="4" w:space="0" w:color="auto"/>
            </w:tcBorders>
            <w:vAlign w:val="center"/>
          </w:tcPr>
          <w:p w14:paraId="2E373557" w14:textId="342A321A" w:rsidR="008E4418" w:rsidRDefault="008E4418" w:rsidP="00B31885">
            <w:pPr>
              <w:pStyle w:val="TAC"/>
              <w:rPr>
                <w:rFonts w:cs="Arial"/>
                <w:szCs w:val="18"/>
              </w:rPr>
            </w:pPr>
            <w:r>
              <w:t>16</w:t>
            </w:r>
          </w:p>
        </w:tc>
      </w:tr>
      <w:tr w:rsidR="008E4418" w14:paraId="665EBDE2" w14:textId="17060C05"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F52EA1" w14:textId="77777777" w:rsidR="008E4418" w:rsidRPr="00B31885" w:rsidRDefault="008E4418" w:rsidP="00B31885">
            <w:pPr>
              <w:pStyle w:val="TAL"/>
            </w:pPr>
            <w:proofErr w:type="spellStart"/>
            <w:r w:rsidRPr="00B31885">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ABC64"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4EA235E" w14:textId="551703C3" w:rsidR="008E4418" w:rsidRDefault="008E4418" w:rsidP="00B31885">
            <w:pPr>
              <w:pStyle w:val="TAC"/>
              <w:rPr>
                <w:lang w:eastAsia="zh-CN"/>
              </w:rPr>
            </w:pPr>
            <w:r>
              <w:t>1111111</w:t>
            </w:r>
          </w:p>
        </w:tc>
        <w:tc>
          <w:tcPr>
            <w:tcW w:w="1302" w:type="dxa"/>
            <w:tcBorders>
              <w:top w:val="single" w:sz="4" w:space="0" w:color="auto"/>
              <w:left w:val="single" w:sz="4" w:space="0" w:color="auto"/>
              <w:bottom w:val="single" w:sz="4" w:space="0" w:color="auto"/>
              <w:right w:val="single" w:sz="4" w:space="0" w:color="auto"/>
            </w:tcBorders>
            <w:vAlign w:val="center"/>
          </w:tcPr>
          <w:p w14:paraId="455B9B39" w14:textId="448B858B" w:rsidR="008E4418" w:rsidRDefault="008E4418" w:rsidP="00B31885">
            <w:pPr>
              <w:pStyle w:val="TAC"/>
              <w:rPr>
                <w:rFonts w:cs="Arial"/>
                <w:szCs w:val="18"/>
              </w:rPr>
            </w:pPr>
            <w:r>
              <w:t>1111111</w:t>
            </w:r>
          </w:p>
        </w:tc>
        <w:tc>
          <w:tcPr>
            <w:tcW w:w="1302" w:type="dxa"/>
            <w:tcBorders>
              <w:top w:val="single" w:sz="4" w:space="0" w:color="auto"/>
              <w:left w:val="single" w:sz="4" w:space="0" w:color="auto"/>
              <w:bottom w:val="single" w:sz="4" w:space="0" w:color="auto"/>
              <w:right w:val="single" w:sz="4" w:space="0" w:color="auto"/>
            </w:tcBorders>
            <w:vAlign w:val="center"/>
          </w:tcPr>
          <w:p w14:paraId="0D22C16C" w14:textId="378EF7D8" w:rsidR="008E4418" w:rsidRDefault="008E4418" w:rsidP="00B31885">
            <w:pPr>
              <w:pStyle w:val="TAC"/>
              <w:rPr>
                <w:rFonts w:cs="Arial"/>
                <w:szCs w:val="18"/>
              </w:rPr>
            </w:pPr>
            <w:r>
              <w:t>1111111</w:t>
            </w:r>
          </w:p>
        </w:tc>
        <w:tc>
          <w:tcPr>
            <w:tcW w:w="1302" w:type="dxa"/>
            <w:tcBorders>
              <w:top w:val="single" w:sz="4" w:space="0" w:color="auto"/>
              <w:left w:val="single" w:sz="4" w:space="0" w:color="auto"/>
              <w:bottom w:val="single" w:sz="4" w:space="0" w:color="auto"/>
              <w:right w:val="single" w:sz="4" w:space="0" w:color="auto"/>
            </w:tcBorders>
            <w:vAlign w:val="center"/>
          </w:tcPr>
          <w:p w14:paraId="5E07E53F" w14:textId="02C6E4DA" w:rsidR="008E4418" w:rsidRDefault="008E4418" w:rsidP="00B31885">
            <w:pPr>
              <w:pStyle w:val="TAC"/>
              <w:rPr>
                <w:rFonts w:cs="Arial"/>
                <w:szCs w:val="18"/>
              </w:rPr>
            </w:pPr>
            <w:r>
              <w:t>1111111</w:t>
            </w:r>
          </w:p>
        </w:tc>
      </w:tr>
      <w:tr w:rsidR="008E4418" w14:paraId="4B2B0EB4" w14:textId="6FF27C06"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781AF" w14:textId="77777777" w:rsidR="008E4418" w:rsidRPr="00B31885" w:rsidRDefault="008E4418" w:rsidP="00B31885">
            <w:pPr>
              <w:pStyle w:val="TAL"/>
            </w:pPr>
            <w:r w:rsidRPr="00B31885">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F6B5" w14:textId="77777777" w:rsidR="008E4418" w:rsidRDefault="008E4418" w:rsidP="00B31885">
            <w:pPr>
              <w:pStyle w:val="TAC"/>
              <w:rPr>
                <w:lang w:eastAsia="zh-CN"/>
              </w:rPr>
            </w:pPr>
            <w:r>
              <w:rPr>
                <w:lang w:eastAsia="zh-CN"/>
              </w:rPr>
              <w:t>slot</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5D35951" w14:textId="55861401" w:rsidR="008E4418" w:rsidRDefault="008E4418" w:rsidP="00B31885">
            <w:pPr>
              <w:pStyle w:val="TAC"/>
              <w:rPr>
                <w:lang w:eastAsia="zh-CN"/>
              </w:rPr>
            </w:pPr>
            <w:r>
              <w:t>10/</w:t>
            </w:r>
            <w:r>
              <w:rPr>
                <w:lang w:eastAsia="zh-CN"/>
              </w:rPr>
              <w:t>9</w:t>
            </w:r>
          </w:p>
        </w:tc>
        <w:tc>
          <w:tcPr>
            <w:tcW w:w="1302" w:type="dxa"/>
            <w:tcBorders>
              <w:top w:val="single" w:sz="4" w:space="0" w:color="auto"/>
              <w:left w:val="single" w:sz="4" w:space="0" w:color="auto"/>
              <w:bottom w:val="single" w:sz="4" w:space="0" w:color="auto"/>
              <w:right w:val="single" w:sz="4" w:space="0" w:color="auto"/>
            </w:tcBorders>
            <w:vAlign w:val="center"/>
          </w:tcPr>
          <w:p w14:paraId="381650EB" w14:textId="6E35D546" w:rsidR="008E4418" w:rsidRDefault="008E4418" w:rsidP="00B31885">
            <w:pPr>
              <w:pStyle w:val="TAC"/>
              <w:rPr>
                <w:lang w:eastAsia="zh-CN"/>
              </w:rPr>
            </w:pPr>
            <w:r>
              <w:t>10/</w:t>
            </w:r>
            <w:r>
              <w:rPr>
                <w:lang w:eastAsia="zh-CN"/>
              </w:rPr>
              <w:t>9</w:t>
            </w:r>
          </w:p>
        </w:tc>
        <w:tc>
          <w:tcPr>
            <w:tcW w:w="1302" w:type="dxa"/>
            <w:tcBorders>
              <w:top w:val="single" w:sz="4" w:space="0" w:color="auto"/>
              <w:left w:val="single" w:sz="4" w:space="0" w:color="auto"/>
              <w:bottom w:val="single" w:sz="4" w:space="0" w:color="auto"/>
              <w:right w:val="single" w:sz="4" w:space="0" w:color="auto"/>
            </w:tcBorders>
            <w:vAlign w:val="center"/>
          </w:tcPr>
          <w:p w14:paraId="351E449E" w14:textId="2243C4A2" w:rsidR="008E4418" w:rsidRDefault="008E4418" w:rsidP="00B31885">
            <w:pPr>
              <w:pStyle w:val="TAC"/>
              <w:rPr>
                <w:lang w:eastAsia="zh-CN"/>
              </w:rPr>
            </w:pPr>
            <w:r>
              <w:t>10/</w:t>
            </w:r>
            <w:r>
              <w:rPr>
                <w:lang w:eastAsia="zh-CN"/>
              </w:rPr>
              <w:t>9</w:t>
            </w:r>
          </w:p>
        </w:tc>
        <w:tc>
          <w:tcPr>
            <w:tcW w:w="1302" w:type="dxa"/>
            <w:tcBorders>
              <w:top w:val="single" w:sz="4" w:space="0" w:color="auto"/>
              <w:left w:val="single" w:sz="4" w:space="0" w:color="auto"/>
              <w:bottom w:val="single" w:sz="4" w:space="0" w:color="auto"/>
              <w:right w:val="single" w:sz="4" w:space="0" w:color="auto"/>
            </w:tcBorders>
            <w:vAlign w:val="center"/>
          </w:tcPr>
          <w:p w14:paraId="448CDFBA" w14:textId="1CDB4B67" w:rsidR="008E4418" w:rsidRDefault="008E4418" w:rsidP="00B31885">
            <w:pPr>
              <w:pStyle w:val="TAC"/>
              <w:rPr>
                <w:lang w:eastAsia="zh-CN"/>
              </w:rPr>
            </w:pPr>
            <w:r>
              <w:t>10/</w:t>
            </w:r>
            <w:r>
              <w:rPr>
                <w:lang w:eastAsia="zh-CN"/>
              </w:rPr>
              <w:t>9</w:t>
            </w:r>
          </w:p>
        </w:tc>
      </w:tr>
      <w:tr w:rsidR="008E4418" w14:paraId="160DC05F" w14:textId="6B6FABA0" w:rsidTr="00E5276F">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FE63B" w14:textId="77777777" w:rsidR="008E4418" w:rsidRPr="00B31885" w:rsidRDefault="008E4418" w:rsidP="00B31885">
            <w:pPr>
              <w:pStyle w:val="TAL"/>
            </w:pPr>
            <w:r w:rsidRPr="00B31885">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05348" w14:textId="77777777" w:rsidR="008E4418" w:rsidRPr="00B31885" w:rsidRDefault="008E4418" w:rsidP="00B31885">
            <w:pPr>
              <w:pStyle w:val="TAL"/>
            </w:pPr>
            <w:r w:rsidRPr="00B31885">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D7AF93"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57759A4" w14:textId="04CAA0B5" w:rsidR="008E4418" w:rsidRDefault="008E4418" w:rsidP="00B31885">
            <w:pPr>
              <w:pStyle w:val="TAC"/>
            </w:pPr>
            <w:proofErr w:type="spellStart"/>
            <w:r>
              <w:t>typeI-SinglePanel</w:t>
            </w:r>
            <w:proofErr w:type="spellEnd"/>
          </w:p>
        </w:tc>
        <w:tc>
          <w:tcPr>
            <w:tcW w:w="1302" w:type="dxa"/>
            <w:tcBorders>
              <w:top w:val="single" w:sz="4" w:space="0" w:color="auto"/>
              <w:left w:val="single" w:sz="4" w:space="0" w:color="auto"/>
              <w:bottom w:val="single" w:sz="4" w:space="0" w:color="auto"/>
              <w:right w:val="single" w:sz="4" w:space="0" w:color="auto"/>
            </w:tcBorders>
            <w:vAlign w:val="center"/>
          </w:tcPr>
          <w:p w14:paraId="0EB6CE1C" w14:textId="1C7E96F6" w:rsidR="008E4418" w:rsidRDefault="008E4418" w:rsidP="00B31885">
            <w:pPr>
              <w:pStyle w:val="TAC"/>
              <w:rPr>
                <w:lang w:eastAsia="zh-CN"/>
              </w:rPr>
            </w:pPr>
            <w:proofErr w:type="spellStart"/>
            <w:r>
              <w:t>typeI-SinglePanel</w:t>
            </w:r>
            <w:proofErr w:type="spellEnd"/>
          </w:p>
        </w:tc>
        <w:tc>
          <w:tcPr>
            <w:tcW w:w="1302" w:type="dxa"/>
            <w:tcBorders>
              <w:top w:val="single" w:sz="4" w:space="0" w:color="auto"/>
              <w:left w:val="single" w:sz="4" w:space="0" w:color="auto"/>
              <w:bottom w:val="single" w:sz="4" w:space="0" w:color="auto"/>
              <w:right w:val="single" w:sz="4" w:space="0" w:color="auto"/>
            </w:tcBorders>
            <w:vAlign w:val="center"/>
          </w:tcPr>
          <w:p w14:paraId="2D3C9ABF" w14:textId="3F722911" w:rsidR="008E4418" w:rsidRDefault="008E4418" w:rsidP="00B31885">
            <w:pPr>
              <w:pStyle w:val="TAC"/>
              <w:rPr>
                <w:lang w:eastAsia="zh-CN"/>
              </w:rPr>
            </w:pPr>
            <w:proofErr w:type="spellStart"/>
            <w:r>
              <w:t>typeI-SinglePanel</w:t>
            </w:r>
            <w:proofErr w:type="spellEnd"/>
          </w:p>
        </w:tc>
        <w:tc>
          <w:tcPr>
            <w:tcW w:w="1302" w:type="dxa"/>
            <w:tcBorders>
              <w:top w:val="single" w:sz="4" w:space="0" w:color="auto"/>
              <w:left w:val="single" w:sz="4" w:space="0" w:color="auto"/>
              <w:bottom w:val="single" w:sz="4" w:space="0" w:color="auto"/>
              <w:right w:val="single" w:sz="4" w:space="0" w:color="auto"/>
            </w:tcBorders>
            <w:vAlign w:val="center"/>
          </w:tcPr>
          <w:p w14:paraId="3617F6C9" w14:textId="199E58E1" w:rsidR="008E4418" w:rsidRDefault="008E4418" w:rsidP="00B31885">
            <w:pPr>
              <w:pStyle w:val="TAC"/>
              <w:rPr>
                <w:lang w:eastAsia="zh-CN"/>
              </w:rPr>
            </w:pPr>
            <w:proofErr w:type="spellStart"/>
            <w:r>
              <w:t>typeI-SinglePanel</w:t>
            </w:r>
            <w:proofErr w:type="spellEnd"/>
          </w:p>
        </w:tc>
      </w:tr>
      <w:tr w:rsidR="008E4418" w14:paraId="0AFA8531" w14:textId="506358F5"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B8D5"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47F53" w14:textId="77777777" w:rsidR="008E4418" w:rsidRPr="00B31885" w:rsidRDefault="008E4418" w:rsidP="00B31885">
            <w:pPr>
              <w:pStyle w:val="TAL"/>
            </w:pPr>
            <w:r w:rsidRPr="00B31885">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0A5529E"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15F4B78" w14:textId="0D5DECCA"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5FDF0CCA" w14:textId="4779CC3A"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47247B9B" w14:textId="269CB167"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0E5883FA" w14:textId="644E7835" w:rsidR="008E4418" w:rsidRDefault="008E4418" w:rsidP="00B31885">
            <w:pPr>
              <w:pStyle w:val="TAC"/>
              <w:rPr>
                <w:lang w:eastAsia="zh-CN"/>
              </w:rPr>
            </w:pPr>
            <w:r>
              <w:t>1</w:t>
            </w:r>
          </w:p>
        </w:tc>
      </w:tr>
      <w:tr w:rsidR="008E4418" w14:paraId="24CC355B" w14:textId="74CBC08B"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5A2E"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6516" w14:textId="77777777" w:rsidR="008E4418" w:rsidRPr="00B31885" w:rsidRDefault="008E4418" w:rsidP="00B31885">
            <w:pPr>
              <w:pStyle w:val="TAL"/>
            </w:pPr>
            <w:r w:rsidRPr="00B31885">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FF6D6AF"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B96BB50" w14:textId="4569628A"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509CA755" w14:textId="5A402D9D"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6450FB2E" w14:textId="6B22BAC5"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47A69393" w14:textId="2E64167F" w:rsidR="008E4418" w:rsidRDefault="008E4418" w:rsidP="00B31885">
            <w:pPr>
              <w:pStyle w:val="TAC"/>
              <w:rPr>
                <w:lang w:eastAsia="zh-CN"/>
              </w:rPr>
            </w:pPr>
            <w:r>
              <w:t>(2,1)</w:t>
            </w:r>
          </w:p>
        </w:tc>
      </w:tr>
      <w:tr w:rsidR="008E4418" w14:paraId="1E039BC6" w14:textId="22AA480F"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E530"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B3C80" w14:textId="77777777" w:rsidR="008E4418" w:rsidRPr="00B31885" w:rsidRDefault="008E4418" w:rsidP="00B31885">
            <w:pPr>
              <w:pStyle w:val="TAL"/>
            </w:pPr>
            <w:proofErr w:type="spellStart"/>
            <w:r w:rsidRPr="00B31885">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1CE113"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A4B5F26" w14:textId="77777777" w:rsidR="008E4418" w:rsidRDefault="008E4418" w:rsidP="00B31885">
            <w:pPr>
              <w:pStyle w:val="TAC"/>
            </w:pPr>
            <w:r>
              <w:t>010000 for fixed rank 2,</w:t>
            </w:r>
          </w:p>
          <w:p w14:paraId="1FF3894B" w14:textId="688E1AC8" w:rsidR="008E4418" w:rsidRDefault="008E4418" w:rsidP="00B31885">
            <w:pPr>
              <w:pStyle w:val="TAC"/>
              <w:rPr>
                <w:lang w:eastAsia="zh-CN"/>
              </w:rPr>
            </w:pPr>
            <w:r>
              <w:t>010011 for following rank</w:t>
            </w:r>
          </w:p>
        </w:tc>
        <w:tc>
          <w:tcPr>
            <w:tcW w:w="1302" w:type="dxa"/>
            <w:tcBorders>
              <w:top w:val="single" w:sz="4" w:space="0" w:color="auto"/>
              <w:left w:val="single" w:sz="4" w:space="0" w:color="auto"/>
              <w:bottom w:val="single" w:sz="4" w:space="0" w:color="auto"/>
              <w:right w:val="single" w:sz="4" w:space="0" w:color="auto"/>
            </w:tcBorders>
            <w:vAlign w:val="center"/>
          </w:tcPr>
          <w:p w14:paraId="3CD7DFB6" w14:textId="77777777" w:rsidR="008E4418" w:rsidRDefault="008E4418" w:rsidP="00B31885">
            <w:pPr>
              <w:pStyle w:val="TAC"/>
            </w:pPr>
            <w:r>
              <w:t>000011 for fixed rank 1,</w:t>
            </w:r>
          </w:p>
          <w:p w14:paraId="5CE6D198" w14:textId="40AE2DAC" w:rsidR="008E4418" w:rsidRDefault="008E4418" w:rsidP="00B31885">
            <w:pPr>
              <w:pStyle w:val="TAC"/>
              <w:rPr>
                <w:lang w:eastAsia="zh-CN"/>
              </w:rPr>
            </w:pPr>
            <w:r>
              <w:t>010011 for following rank</w:t>
            </w:r>
          </w:p>
        </w:tc>
        <w:tc>
          <w:tcPr>
            <w:tcW w:w="1302" w:type="dxa"/>
            <w:tcBorders>
              <w:top w:val="single" w:sz="4" w:space="0" w:color="auto"/>
              <w:left w:val="single" w:sz="4" w:space="0" w:color="auto"/>
              <w:bottom w:val="single" w:sz="4" w:space="0" w:color="auto"/>
              <w:right w:val="single" w:sz="4" w:space="0" w:color="auto"/>
            </w:tcBorders>
            <w:vAlign w:val="center"/>
          </w:tcPr>
          <w:p w14:paraId="751AF02E" w14:textId="77777777" w:rsidR="008E4418" w:rsidRDefault="008E4418" w:rsidP="00B31885">
            <w:pPr>
              <w:pStyle w:val="TAC"/>
            </w:pPr>
            <w:r>
              <w:t>000011 for fixed rank 1,</w:t>
            </w:r>
          </w:p>
          <w:p w14:paraId="428DC68B" w14:textId="257D069B" w:rsidR="008E4418" w:rsidRDefault="008E4418" w:rsidP="00B31885">
            <w:pPr>
              <w:pStyle w:val="TAC"/>
              <w:rPr>
                <w:lang w:eastAsia="zh-CN"/>
              </w:rPr>
            </w:pPr>
            <w:r>
              <w:t>010011 for following rank</w:t>
            </w:r>
          </w:p>
        </w:tc>
        <w:tc>
          <w:tcPr>
            <w:tcW w:w="1302" w:type="dxa"/>
            <w:tcBorders>
              <w:top w:val="single" w:sz="4" w:space="0" w:color="auto"/>
              <w:left w:val="single" w:sz="4" w:space="0" w:color="auto"/>
              <w:bottom w:val="single" w:sz="4" w:space="0" w:color="auto"/>
              <w:right w:val="single" w:sz="4" w:space="0" w:color="auto"/>
            </w:tcBorders>
            <w:vAlign w:val="center"/>
          </w:tcPr>
          <w:p w14:paraId="799B1B4C" w14:textId="48731F61" w:rsidR="008E4418" w:rsidRDefault="008E4418" w:rsidP="00B31885">
            <w:pPr>
              <w:pStyle w:val="TAC"/>
              <w:rPr>
                <w:lang w:eastAsia="zh-CN"/>
              </w:rPr>
            </w:pPr>
            <w:r>
              <w:t>11111111</w:t>
            </w:r>
          </w:p>
        </w:tc>
      </w:tr>
      <w:tr w:rsidR="008E4418" w14:paraId="3B38740D" w14:textId="4E73271F" w:rsidTr="00E5276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BAF75"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6DBA5" w14:textId="77777777" w:rsidR="008E4418" w:rsidRPr="00B31885" w:rsidRDefault="008E4418" w:rsidP="00B31885">
            <w:pPr>
              <w:pStyle w:val="TAL"/>
            </w:pPr>
            <w:r w:rsidRPr="00B31885">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50F00"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DBD4677" w14:textId="08E39D72"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614550C5" w14:textId="0A443E83"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1CA860EB" w14:textId="771ED598" w:rsidR="008E4418" w:rsidRDefault="008E4418" w:rsidP="00B31885">
            <w:pPr>
              <w:pStyle w:val="TAC"/>
              <w:rPr>
                <w:lang w:eastAsia="zh-CN"/>
              </w:rPr>
            </w:pPr>
            <w:r>
              <w:t>N/A</w:t>
            </w:r>
          </w:p>
        </w:tc>
        <w:tc>
          <w:tcPr>
            <w:tcW w:w="1302" w:type="dxa"/>
            <w:tcBorders>
              <w:top w:val="single" w:sz="4" w:space="0" w:color="auto"/>
              <w:left w:val="single" w:sz="4" w:space="0" w:color="auto"/>
              <w:bottom w:val="single" w:sz="4" w:space="0" w:color="auto"/>
              <w:right w:val="single" w:sz="4" w:space="0" w:color="auto"/>
            </w:tcBorders>
            <w:vAlign w:val="center"/>
          </w:tcPr>
          <w:p w14:paraId="32B0BB7C" w14:textId="74F51649" w:rsidR="008E4418" w:rsidRDefault="008E4418" w:rsidP="00B31885">
            <w:pPr>
              <w:pStyle w:val="TAC"/>
              <w:rPr>
                <w:lang w:eastAsia="zh-CN"/>
              </w:rPr>
            </w:pPr>
            <w:r>
              <w:rPr>
                <w:rFonts w:cs="v5.0.0"/>
                <w:lang w:eastAsia="zh-CN"/>
              </w:rPr>
              <w:t>00000010 for fixed Rank 2 and 00001111 for follow RI</w:t>
            </w:r>
          </w:p>
        </w:tc>
      </w:tr>
      <w:tr w:rsidR="008E4418" w14:paraId="3A261660" w14:textId="41155B1D"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8F26E" w14:textId="77777777" w:rsidR="008E4418" w:rsidRPr="00B31885" w:rsidRDefault="008E4418" w:rsidP="00B31885">
            <w:pPr>
              <w:pStyle w:val="TAL"/>
            </w:pPr>
            <w:r w:rsidRPr="00B31885">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B0972C0"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4841548" w14:textId="40B22C79"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2A31235B" w14:textId="3679FC87"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07537949" w14:textId="00D99533" w:rsidR="008E4418" w:rsidRDefault="008E4418" w:rsidP="00B31885">
            <w:pPr>
              <w:pStyle w:val="TAC"/>
              <w:rPr>
                <w:lang w:eastAsia="zh-CN"/>
              </w:rPr>
            </w:pPr>
            <w:r>
              <w:t>1</w:t>
            </w:r>
          </w:p>
        </w:tc>
        <w:tc>
          <w:tcPr>
            <w:tcW w:w="1302" w:type="dxa"/>
            <w:tcBorders>
              <w:top w:val="single" w:sz="4" w:space="0" w:color="auto"/>
              <w:left w:val="single" w:sz="4" w:space="0" w:color="auto"/>
              <w:bottom w:val="single" w:sz="4" w:space="0" w:color="auto"/>
              <w:right w:val="single" w:sz="4" w:space="0" w:color="auto"/>
            </w:tcBorders>
            <w:vAlign w:val="center"/>
          </w:tcPr>
          <w:p w14:paraId="6B5543EB" w14:textId="363D63F3" w:rsidR="008E4418" w:rsidRDefault="008E4418" w:rsidP="00B31885">
            <w:pPr>
              <w:pStyle w:val="TAC"/>
              <w:rPr>
                <w:lang w:eastAsia="zh-CN"/>
              </w:rPr>
            </w:pPr>
            <w:r>
              <w:t>1</w:t>
            </w:r>
          </w:p>
        </w:tc>
      </w:tr>
      <w:tr w:rsidR="008E4418" w14:paraId="228C2E27" w14:textId="77777777" w:rsidTr="00E5276F">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0D0354D" w14:textId="3BB3DBAA" w:rsidR="008E4418" w:rsidRPr="00B31885" w:rsidRDefault="008E4418" w:rsidP="00B31885">
            <w:pPr>
              <w:pStyle w:val="TAL"/>
            </w:pPr>
            <w:r w:rsidRPr="00B31885">
              <w:t>RI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E99C541" w14:textId="77777777" w:rsidR="008E4418" w:rsidRDefault="008E4418" w:rsidP="00B31885">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14:paraId="6C31393C" w14:textId="6C303160" w:rsidR="008E4418" w:rsidRDefault="008E4418" w:rsidP="00B31885">
            <w:pPr>
              <w:pStyle w:val="TAC"/>
              <w:rPr>
                <w:lang w:eastAsia="zh-CN"/>
              </w:rPr>
            </w:pPr>
            <w:r>
              <w:t>Fixed RI = 2 and follow RI</w:t>
            </w:r>
          </w:p>
        </w:tc>
        <w:tc>
          <w:tcPr>
            <w:tcW w:w="1302" w:type="dxa"/>
            <w:tcBorders>
              <w:top w:val="single" w:sz="4" w:space="0" w:color="auto"/>
              <w:left w:val="single" w:sz="4" w:space="0" w:color="auto"/>
              <w:bottom w:val="single" w:sz="4" w:space="0" w:color="auto"/>
              <w:right w:val="single" w:sz="4" w:space="0" w:color="auto"/>
            </w:tcBorders>
            <w:vAlign w:val="center"/>
          </w:tcPr>
          <w:p w14:paraId="376D9EEB" w14:textId="0FE31BDA" w:rsidR="008E4418" w:rsidRDefault="008E4418" w:rsidP="00B31885">
            <w:pPr>
              <w:pStyle w:val="TAC"/>
              <w:rPr>
                <w:lang w:eastAsia="zh-CN"/>
              </w:rPr>
            </w:pPr>
            <w:r>
              <w:t>Fixed RI = 1 and follow RI</w:t>
            </w:r>
          </w:p>
        </w:tc>
        <w:tc>
          <w:tcPr>
            <w:tcW w:w="1302" w:type="dxa"/>
            <w:tcBorders>
              <w:top w:val="single" w:sz="4" w:space="0" w:color="auto"/>
              <w:left w:val="single" w:sz="4" w:space="0" w:color="auto"/>
              <w:bottom w:val="single" w:sz="4" w:space="0" w:color="auto"/>
              <w:right w:val="single" w:sz="4" w:space="0" w:color="auto"/>
            </w:tcBorders>
            <w:vAlign w:val="center"/>
          </w:tcPr>
          <w:p w14:paraId="03767B69" w14:textId="16B023EF" w:rsidR="008E4418" w:rsidRDefault="008E4418" w:rsidP="00B31885">
            <w:pPr>
              <w:pStyle w:val="TAC"/>
              <w:rPr>
                <w:lang w:eastAsia="zh-CN"/>
              </w:rPr>
            </w:pPr>
            <w:r>
              <w:t>Fixed RI = 1 and follow RI</w:t>
            </w:r>
          </w:p>
        </w:tc>
        <w:tc>
          <w:tcPr>
            <w:tcW w:w="1302" w:type="dxa"/>
            <w:tcBorders>
              <w:top w:val="single" w:sz="4" w:space="0" w:color="auto"/>
              <w:left w:val="single" w:sz="4" w:space="0" w:color="auto"/>
              <w:bottom w:val="single" w:sz="4" w:space="0" w:color="auto"/>
              <w:right w:val="single" w:sz="4" w:space="0" w:color="auto"/>
            </w:tcBorders>
            <w:vAlign w:val="center"/>
          </w:tcPr>
          <w:p w14:paraId="73691D0B" w14:textId="7E5F41F7" w:rsidR="008E4418" w:rsidRDefault="008E4418" w:rsidP="00B31885">
            <w:pPr>
              <w:pStyle w:val="TAC"/>
              <w:rPr>
                <w:lang w:eastAsia="zh-CN"/>
              </w:rPr>
            </w:pPr>
            <w:r>
              <w:t>Fixed RI = 2 and follow RI</w:t>
            </w:r>
          </w:p>
        </w:tc>
      </w:tr>
      <w:tr w:rsidR="008E4418" w14:paraId="626739F4" w14:textId="5C2D295E" w:rsidTr="00280717">
        <w:trPr>
          <w:trHeight w:val="71"/>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BC36214" w14:textId="62B713C6" w:rsidR="008E4418" w:rsidRPr="00B31885" w:rsidRDefault="008E4418" w:rsidP="00B31885">
            <w:pPr>
              <w:pStyle w:val="TAL"/>
            </w:pPr>
            <w:r w:rsidRPr="00B31885">
              <w:t xml:space="preserve">Note 1: </w:t>
            </w:r>
            <w:r w:rsidRPr="00B31885">
              <w:tab/>
              <w:t>The same requirements are applicable for TDD with different UL-DL pattern.</w:t>
            </w:r>
          </w:p>
          <w:p w14:paraId="4B98E89E" w14:textId="774F68F0" w:rsidR="008E4418" w:rsidRPr="00B31885" w:rsidRDefault="008E4418" w:rsidP="00B31885">
            <w:pPr>
              <w:pStyle w:val="TAL"/>
            </w:pPr>
            <w:r w:rsidRPr="00B31885">
              <w:t>Note 2:</w:t>
            </w:r>
            <w:r w:rsidRPr="00B31885">
              <w:tab/>
              <w:t>Measurements channels are specified in Table A.3.5-1. M-FR1-A.3.5-1 is used for Rank 1 case. M-FR1-A.3.5-2 is used for Rank 2 case. M-FR1-A.3.5-3 is used for Rank 3 case. M-FR1-A.3.5-4 is used for Rank 4 case.</w:t>
            </w:r>
          </w:p>
        </w:tc>
      </w:tr>
    </w:tbl>
    <w:p w14:paraId="2D2735F6" w14:textId="77777777" w:rsidR="0045389E" w:rsidRDefault="0045389E" w:rsidP="0045389E">
      <w:pPr>
        <w:pStyle w:val="B1"/>
      </w:pPr>
    </w:p>
    <w:p w14:paraId="544DDC8F" w14:textId="05CBD19E" w:rsidR="0045389E" w:rsidRPr="009E03F5" w:rsidRDefault="0045389E" w:rsidP="0045389E">
      <w:pPr>
        <w:pStyle w:val="B1"/>
      </w:pPr>
      <w:r>
        <w:t>4)</w:t>
      </w:r>
      <w:r>
        <w:tab/>
        <w:t>The multipath fading emulators shall be configured according to the corresponding channel model defined in annex </w:t>
      </w:r>
      <w:r w:rsidR="007C6140" w:rsidRPr="007C6140">
        <w:rPr>
          <w:highlight w:val="yellow"/>
        </w:rPr>
        <w:t>J</w:t>
      </w:r>
      <w:r>
        <w:t>.</w:t>
      </w:r>
    </w:p>
    <w:p w14:paraId="4A132AA6" w14:textId="56659347" w:rsidR="0045389E" w:rsidRDefault="0045389E" w:rsidP="0045389E">
      <w:pPr>
        <w:pStyle w:val="B1"/>
      </w:pPr>
      <w:r>
        <w:t>5)</w:t>
      </w:r>
      <w:r>
        <w:tab/>
        <w:t xml:space="preserve">Adjust the equipment so that required SNR specified in </w:t>
      </w:r>
      <w:r w:rsidRPr="0045389E">
        <w:t>Table 8.2.3.</w:t>
      </w:r>
      <w:r>
        <w:t>3</w:t>
      </w:r>
      <w:r w:rsidRPr="0045389E">
        <w:t>.4.2-2</w:t>
      </w:r>
      <w:r>
        <w:t xml:space="preserve"> is achieved at the IAB-MT input.</w:t>
      </w:r>
    </w:p>
    <w:p w14:paraId="5C57EDD5" w14:textId="6F075215" w:rsidR="0045389E" w:rsidRPr="00AD647D" w:rsidRDefault="0045389E" w:rsidP="0045389E">
      <w:pPr>
        <w:pStyle w:val="B1"/>
      </w:pPr>
      <w:r>
        <w:t>6)</w:t>
      </w:r>
      <w:r>
        <w:tab/>
        <w:t xml:space="preserve">For each test specified in table </w:t>
      </w:r>
      <w:r w:rsidRPr="005340A6">
        <w:t>8.2.</w:t>
      </w:r>
      <w:r>
        <w:t>3.3</w:t>
      </w:r>
      <w:r w:rsidRPr="005340A6">
        <w:t>.4.2-2</w:t>
      </w:r>
      <w:r>
        <w:t xml:space="preserve"> applicable for the IAB-MT, calculate </w:t>
      </w:r>
      <w:r>
        <w:rPr>
          <w:rFonts w:ascii="Symbol" w:eastAsia="?? ??" w:hAnsi="Symbol" w:cs="Arial"/>
          <w:i/>
          <w:iCs/>
          <w:sz w:val="18"/>
        </w:rPr>
        <w:t></w:t>
      </w:r>
      <w:r>
        <w:t>.</w:t>
      </w:r>
    </w:p>
    <w:p w14:paraId="344BE1D1" w14:textId="60F13BE7" w:rsidR="0045389E" w:rsidRDefault="0045389E" w:rsidP="0045389E">
      <w:pPr>
        <w:pStyle w:val="5"/>
      </w:pPr>
      <w:r>
        <w:t>8</w:t>
      </w:r>
      <w:r w:rsidRPr="00E26D09">
        <w:t>.</w:t>
      </w:r>
      <w:r>
        <w:t>2</w:t>
      </w:r>
      <w:r w:rsidRPr="00E26D09">
        <w:t>.</w:t>
      </w:r>
      <w:r>
        <w:t>3.3</w:t>
      </w:r>
      <w:r w:rsidRPr="00E26D09">
        <w:t>.</w:t>
      </w:r>
      <w:r>
        <w:t>5</w:t>
      </w:r>
      <w:r w:rsidRPr="00E26D09">
        <w:tab/>
      </w:r>
      <w:r>
        <w:t>Test requirement</w:t>
      </w:r>
    </w:p>
    <w:p w14:paraId="0471DD0D" w14:textId="4027ED14" w:rsidR="007D7366" w:rsidRDefault="007D7366" w:rsidP="007D7366">
      <w:pPr>
        <w:tabs>
          <w:tab w:val="left" w:pos="6096"/>
        </w:tabs>
      </w:pPr>
      <w:r>
        <w:t>The test requirement for RI reporting is defined as</w:t>
      </w:r>
    </w:p>
    <w:p w14:paraId="1F39FF4F" w14:textId="337B3496" w:rsidR="007D7366" w:rsidRDefault="007D7366" w:rsidP="007D7366">
      <w:r>
        <w:lastRenderedPageBreak/>
        <w:t>a)</w:t>
      </w:r>
      <w: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t>;</w:t>
      </w:r>
    </w:p>
    <w:p w14:paraId="51041BE6" w14:textId="2A5376CB" w:rsidR="007D7366" w:rsidRPr="007D7366" w:rsidRDefault="007D7366" w:rsidP="007D7366">
      <w:r>
        <w:t>b)</w:t>
      </w:r>
      <w: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t>;</w:t>
      </w:r>
    </w:p>
    <w:p w14:paraId="5E22D5CE" w14:textId="6104DFD8" w:rsidR="0045389E" w:rsidRDefault="0045389E" w:rsidP="0045389E">
      <w:pPr>
        <w:rPr>
          <w:lang w:eastAsia="zh-CN"/>
        </w:rPr>
      </w:pPr>
      <w:r>
        <w:t xml:space="preserve">For the parameters specified in Table </w:t>
      </w:r>
      <w:r w:rsidRPr="005340A6">
        <w:t>8.2.</w:t>
      </w:r>
      <w:r>
        <w:t>3.3</w:t>
      </w:r>
      <w:r w:rsidRPr="005340A6">
        <w:t>.4.2-2</w:t>
      </w:r>
      <w:r>
        <w:t xml:space="preserve">, and using the downlink physical channels specified in Annex </w:t>
      </w:r>
      <w:r w:rsidRPr="009E03F5">
        <w:rPr>
          <w:highlight w:val="yellow"/>
          <w:lang w:eastAsia="zh-CN"/>
        </w:rPr>
        <w:t>TBA</w:t>
      </w:r>
      <w:r>
        <w:t xml:space="preserve">, the test requirements are specified in Table </w:t>
      </w:r>
      <w:r>
        <w:rPr>
          <w:lang w:eastAsia="zh-CN"/>
        </w:rPr>
        <w:t>8.2.3.3.5-1.</w:t>
      </w:r>
    </w:p>
    <w:p w14:paraId="79713997" w14:textId="3CF22606" w:rsidR="0045389E" w:rsidRPr="009E03F5" w:rsidRDefault="0045389E" w:rsidP="0045389E">
      <w:pPr>
        <w:pStyle w:val="TH"/>
        <w:rPr>
          <w:lang w:eastAsia="zh-CN"/>
        </w:rPr>
      </w:pPr>
      <w:r>
        <w:rPr>
          <w:rFonts w:hint="eastAsia"/>
          <w:lang w:eastAsia="zh-CN"/>
        </w:rPr>
        <w:t>T</w:t>
      </w:r>
      <w:r>
        <w:rPr>
          <w:lang w:eastAsia="zh-CN"/>
        </w:rPr>
        <w:t xml:space="preserve">able 8.2.3.3.5-1 </w:t>
      </w:r>
      <w:r w:rsidRPr="009E03F5">
        <w:rPr>
          <w:lang w:eastAsia="zh-CN"/>
        </w:rPr>
        <w:t>Test requirements for</w:t>
      </w:r>
      <w:r w:rsidR="00DA447A">
        <w:rPr>
          <w:lang w:eastAsia="zh-CN"/>
        </w:rPr>
        <w:t xml:space="preserve"> R</w:t>
      </w:r>
      <w:r>
        <w:rPr>
          <w:lang w:eastAsia="zh-CN"/>
        </w:rPr>
        <w:t>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45389E" w14:paraId="5C485A8D" w14:textId="77777777" w:rsidTr="0045389E">
        <w:trPr>
          <w:jc w:val="center"/>
        </w:trPr>
        <w:tc>
          <w:tcPr>
            <w:tcW w:w="1984" w:type="dxa"/>
            <w:tcBorders>
              <w:top w:val="single" w:sz="4" w:space="0" w:color="auto"/>
              <w:left w:val="single" w:sz="4" w:space="0" w:color="auto"/>
              <w:bottom w:val="nil"/>
              <w:right w:val="single" w:sz="4" w:space="0" w:color="auto"/>
            </w:tcBorders>
          </w:tcPr>
          <w:p w14:paraId="653A0B51" w14:textId="77777777" w:rsidR="0045389E" w:rsidRDefault="0045389E">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ED10E3E" w14:textId="77777777" w:rsidR="0045389E" w:rsidRDefault="0045389E">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351C6F56" w14:textId="77777777" w:rsidR="0045389E" w:rsidRDefault="0045389E">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1EE8182D" w14:textId="77777777" w:rsidR="0045389E" w:rsidRDefault="0045389E">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48F43955" w14:textId="77777777" w:rsidR="0045389E" w:rsidRDefault="0045389E">
            <w:pPr>
              <w:keepNext/>
              <w:keepLines/>
              <w:spacing w:after="0"/>
              <w:jc w:val="center"/>
              <w:rPr>
                <w:rFonts w:ascii="Arial" w:eastAsia="?? ??" w:hAnsi="Arial" w:cs="v5.0.0"/>
                <w:b/>
                <w:sz w:val="18"/>
              </w:rPr>
            </w:pPr>
            <w:r>
              <w:rPr>
                <w:rFonts w:ascii="Arial" w:eastAsia="?? ??" w:hAnsi="Arial" w:cs="v5.0.0"/>
                <w:b/>
                <w:sz w:val="18"/>
              </w:rPr>
              <w:t>Test 4</w:t>
            </w:r>
          </w:p>
        </w:tc>
      </w:tr>
      <w:tr w:rsidR="0045389E" w14:paraId="150C8BCD" w14:textId="77777777" w:rsidTr="0045389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C6C9E8" w14:textId="77777777" w:rsidR="0045389E" w:rsidRDefault="0045389E">
            <w:pPr>
              <w:keepNext/>
              <w:keepLines/>
              <w:spacing w:after="0"/>
              <w:jc w:val="center"/>
              <w:rPr>
                <w:rFonts w:ascii="Arial" w:eastAsia="?? ??" w:hAnsi="Arial" w:cs="v5.0.0"/>
                <w:sz w:val="18"/>
                <w:vertAlign w:val="subscript"/>
              </w:rPr>
            </w:pPr>
            <w:r>
              <w:rPr>
                <w:rFonts w:ascii="Symbol" w:eastAsia="?? ??" w:hAnsi="Symbol" w:cs="Arial"/>
                <w:i/>
                <w:iCs/>
                <w:sz w:val="18"/>
              </w:rPr>
              <w:t></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0B3CBEB3"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46C7E58" w14:textId="77777777" w:rsidR="0045389E" w:rsidRDefault="0045389E">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4137BAFA" w14:textId="77777777" w:rsidR="0045389E" w:rsidRDefault="0045389E">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120CEDD4"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r>
      <w:tr w:rsidR="0045389E" w14:paraId="649091CF" w14:textId="77777777" w:rsidTr="0045389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5BEA47" w14:textId="77777777" w:rsidR="0045389E" w:rsidRDefault="0045389E">
            <w:pPr>
              <w:keepNext/>
              <w:keepLines/>
              <w:spacing w:after="0"/>
              <w:jc w:val="center"/>
              <w:rPr>
                <w:rFonts w:ascii="Symbol" w:eastAsia="?? ??" w:hAnsi="Symbol" w:cs="Arial"/>
                <w:i/>
                <w:iCs/>
                <w:sz w:val="18"/>
              </w:rPr>
            </w:pPr>
            <w:r>
              <w:rPr>
                <w:rFonts w:ascii="Symbol" w:eastAsia="?? ??" w:hAnsi="Symbol" w:cs="Arial"/>
                <w:i/>
                <w:iCs/>
                <w:sz w:val="18"/>
              </w:rPr>
              <w:t></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A375F1C" w14:textId="77777777" w:rsidR="0045389E" w:rsidRDefault="0045389E">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6948B3A6"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520D886"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81F51C3" w14:textId="77777777" w:rsidR="0045389E" w:rsidRDefault="0045389E">
            <w:pPr>
              <w:keepNext/>
              <w:keepLines/>
              <w:spacing w:after="0"/>
              <w:jc w:val="center"/>
              <w:rPr>
                <w:rFonts w:ascii="Arial" w:eastAsia="?? ??" w:hAnsi="Arial" w:cs="v5.0.0"/>
                <w:sz w:val="18"/>
              </w:rPr>
            </w:pPr>
            <w:r>
              <w:rPr>
                <w:rFonts w:ascii="Arial" w:hAnsi="Arial" w:cs="v5.0.0"/>
                <w:sz w:val="18"/>
                <w:lang w:eastAsia="zh-CN"/>
              </w:rPr>
              <w:t>0.9</w:t>
            </w:r>
          </w:p>
        </w:tc>
      </w:tr>
    </w:tbl>
    <w:p w14:paraId="44273698" w14:textId="71018ED5" w:rsidR="00F15792" w:rsidRPr="00F5709C" w:rsidRDefault="00F15792" w:rsidP="00F15792">
      <w:pPr>
        <w:rPr>
          <w:lang w:val="nb-NO" w:eastAsia="zh-CN"/>
        </w:rPr>
      </w:pPr>
    </w:p>
    <w:p w14:paraId="0C6EFFFB" w14:textId="1AEEFE32"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07632E" w:rsidRPr="0007632E">
        <w:rPr>
          <w:rFonts w:ascii="Times New Roman" w:hAnsi="Times New Roman"/>
          <w:i/>
          <w:highlight w:val="yellow"/>
        </w:rPr>
        <w:t>TEXT PROPOSAL</w:t>
      </w:r>
      <w:r w:rsidR="0007632E">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11F5E" w14:textId="77777777" w:rsidR="00A204BA" w:rsidRDefault="00A204BA">
      <w:r>
        <w:separator/>
      </w:r>
    </w:p>
  </w:endnote>
  <w:endnote w:type="continuationSeparator" w:id="0">
    <w:p w14:paraId="6D825B95" w14:textId="77777777" w:rsidR="00A204BA" w:rsidRDefault="00A2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BADD9" w14:textId="77777777" w:rsidR="00A204BA" w:rsidRDefault="00A204BA">
      <w:r>
        <w:separator/>
      </w:r>
    </w:p>
  </w:footnote>
  <w:footnote w:type="continuationSeparator" w:id="0">
    <w:p w14:paraId="7C01B222" w14:textId="77777777" w:rsidR="00A204BA" w:rsidRDefault="00A20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E183F" w:rsidRDefault="00DE183F">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4A14"/>
    <w:rsid w:val="00016B01"/>
    <w:rsid w:val="00022E4A"/>
    <w:rsid w:val="00026648"/>
    <w:rsid w:val="00047BF6"/>
    <w:rsid w:val="00051974"/>
    <w:rsid w:val="00052721"/>
    <w:rsid w:val="0007632E"/>
    <w:rsid w:val="00081A46"/>
    <w:rsid w:val="000868DC"/>
    <w:rsid w:val="00093BCD"/>
    <w:rsid w:val="000A6394"/>
    <w:rsid w:val="000B7FED"/>
    <w:rsid w:val="000C038A"/>
    <w:rsid w:val="000C12D0"/>
    <w:rsid w:val="000C6598"/>
    <w:rsid w:val="000D5510"/>
    <w:rsid w:val="000E585C"/>
    <w:rsid w:val="00103832"/>
    <w:rsid w:val="0011782F"/>
    <w:rsid w:val="0014527F"/>
    <w:rsid w:val="00145D43"/>
    <w:rsid w:val="00154B2E"/>
    <w:rsid w:val="001630F6"/>
    <w:rsid w:val="001738B7"/>
    <w:rsid w:val="00174087"/>
    <w:rsid w:val="00175350"/>
    <w:rsid w:val="001813C7"/>
    <w:rsid w:val="001844A1"/>
    <w:rsid w:val="00192C46"/>
    <w:rsid w:val="001A08B3"/>
    <w:rsid w:val="001A7B60"/>
    <w:rsid w:val="001B52F0"/>
    <w:rsid w:val="001B54C1"/>
    <w:rsid w:val="001B5EA2"/>
    <w:rsid w:val="001B7A65"/>
    <w:rsid w:val="001E3BFF"/>
    <w:rsid w:val="001E41F3"/>
    <w:rsid w:val="001F7FD1"/>
    <w:rsid w:val="00201249"/>
    <w:rsid w:val="00213F80"/>
    <w:rsid w:val="002203D7"/>
    <w:rsid w:val="00237BE2"/>
    <w:rsid w:val="0025006B"/>
    <w:rsid w:val="0026004D"/>
    <w:rsid w:val="002640DD"/>
    <w:rsid w:val="00264CDB"/>
    <w:rsid w:val="00275D12"/>
    <w:rsid w:val="00284FEB"/>
    <w:rsid w:val="002860C4"/>
    <w:rsid w:val="00291072"/>
    <w:rsid w:val="0029530C"/>
    <w:rsid w:val="002A5821"/>
    <w:rsid w:val="002B3A10"/>
    <w:rsid w:val="002B55B4"/>
    <w:rsid w:val="002B5741"/>
    <w:rsid w:val="002B7E94"/>
    <w:rsid w:val="002E0F7F"/>
    <w:rsid w:val="002E7DE6"/>
    <w:rsid w:val="002F49C6"/>
    <w:rsid w:val="002F599A"/>
    <w:rsid w:val="00305409"/>
    <w:rsid w:val="00305D9F"/>
    <w:rsid w:val="0031497C"/>
    <w:rsid w:val="00333620"/>
    <w:rsid w:val="00342A3C"/>
    <w:rsid w:val="003609EF"/>
    <w:rsid w:val="0036231A"/>
    <w:rsid w:val="00362C24"/>
    <w:rsid w:val="0037103B"/>
    <w:rsid w:val="00374DD4"/>
    <w:rsid w:val="00395A3A"/>
    <w:rsid w:val="003963F3"/>
    <w:rsid w:val="003A292B"/>
    <w:rsid w:val="003C1337"/>
    <w:rsid w:val="003D503F"/>
    <w:rsid w:val="003D6632"/>
    <w:rsid w:val="003E11FB"/>
    <w:rsid w:val="003E1A36"/>
    <w:rsid w:val="003E7627"/>
    <w:rsid w:val="004010A6"/>
    <w:rsid w:val="004041BB"/>
    <w:rsid w:val="00410371"/>
    <w:rsid w:val="004242F1"/>
    <w:rsid w:val="00432E3B"/>
    <w:rsid w:val="004536BC"/>
    <w:rsid w:val="0045389E"/>
    <w:rsid w:val="0046643B"/>
    <w:rsid w:val="00471FD9"/>
    <w:rsid w:val="0047666B"/>
    <w:rsid w:val="0048446A"/>
    <w:rsid w:val="00495253"/>
    <w:rsid w:val="00497354"/>
    <w:rsid w:val="004B75B7"/>
    <w:rsid w:val="004C46FA"/>
    <w:rsid w:val="004F1C3E"/>
    <w:rsid w:val="00513321"/>
    <w:rsid w:val="0051580D"/>
    <w:rsid w:val="00517E86"/>
    <w:rsid w:val="005262A5"/>
    <w:rsid w:val="00533DB8"/>
    <w:rsid w:val="005340A6"/>
    <w:rsid w:val="00541AD1"/>
    <w:rsid w:val="00544771"/>
    <w:rsid w:val="005456D2"/>
    <w:rsid w:val="00547111"/>
    <w:rsid w:val="005646DE"/>
    <w:rsid w:val="0056696D"/>
    <w:rsid w:val="00570243"/>
    <w:rsid w:val="00570F34"/>
    <w:rsid w:val="00571BF6"/>
    <w:rsid w:val="00577574"/>
    <w:rsid w:val="005809A3"/>
    <w:rsid w:val="00585C02"/>
    <w:rsid w:val="00592D74"/>
    <w:rsid w:val="005C47AB"/>
    <w:rsid w:val="005C6EB9"/>
    <w:rsid w:val="005D239A"/>
    <w:rsid w:val="005D5B73"/>
    <w:rsid w:val="005E2C44"/>
    <w:rsid w:val="005F6E85"/>
    <w:rsid w:val="005F7C17"/>
    <w:rsid w:val="0061148E"/>
    <w:rsid w:val="00616E26"/>
    <w:rsid w:val="00617224"/>
    <w:rsid w:val="00621188"/>
    <w:rsid w:val="006257ED"/>
    <w:rsid w:val="00625BB3"/>
    <w:rsid w:val="00642AEA"/>
    <w:rsid w:val="00646A8E"/>
    <w:rsid w:val="00654B64"/>
    <w:rsid w:val="00655D2B"/>
    <w:rsid w:val="00674CF0"/>
    <w:rsid w:val="006830C7"/>
    <w:rsid w:val="006858DF"/>
    <w:rsid w:val="00695808"/>
    <w:rsid w:val="006B46FB"/>
    <w:rsid w:val="006B4AE7"/>
    <w:rsid w:val="006E21FB"/>
    <w:rsid w:val="006F0153"/>
    <w:rsid w:val="006F179E"/>
    <w:rsid w:val="006F19B0"/>
    <w:rsid w:val="00700D21"/>
    <w:rsid w:val="0070644E"/>
    <w:rsid w:val="0070794E"/>
    <w:rsid w:val="007128BA"/>
    <w:rsid w:val="007134B3"/>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140"/>
    <w:rsid w:val="007C6AF2"/>
    <w:rsid w:val="007D6A07"/>
    <w:rsid w:val="007D7366"/>
    <w:rsid w:val="007D798E"/>
    <w:rsid w:val="007F0AD6"/>
    <w:rsid w:val="007F7259"/>
    <w:rsid w:val="008040A8"/>
    <w:rsid w:val="00811B6B"/>
    <w:rsid w:val="00824E89"/>
    <w:rsid w:val="008279FA"/>
    <w:rsid w:val="00834931"/>
    <w:rsid w:val="00841219"/>
    <w:rsid w:val="0085430C"/>
    <w:rsid w:val="00854E55"/>
    <w:rsid w:val="0086005B"/>
    <w:rsid w:val="008626E7"/>
    <w:rsid w:val="0087088F"/>
    <w:rsid w:val="00870EE7"/>
    <w:rsid w:val="008837E9"/>
    <w:rsid w:val="008863B9"/>
    <w:rsid w:val="008949B3"/>
    <w:rsid w:val="008A40A7"/>
    <w:rsid w:val="008A45A6"/>
    <w:rsid w:val="008A731C"/>
    <w:rsid w:val="008B24C2"/>
    <w:rsid w:val="008B5C05"/>
    <w:rsid w:val="008B5C6F"/>
    <w:rsid w:val="008B79DD"/>
    <w:rsid w:val="008C4EA5"/>
    <w:rsid w:val="008E3083"/>
    <w:rsid w:val="008E4418"/>
    <w:rsid w:val="008E7C0B"/>
    <w:rsid w:val="008F686C"/>
    <w:rsid w:val="00900087"/>
    <w:rsid w:val="00906A5D"/>
    <w:rsid w:val="00910435"/>
    <w:rsid w:val="009148DE"/>
    <w:rsid w:val="00914945"/>
    <w:rsid w:val="00917870"/>
    <w:rsid w:val="009311D4"/>
    <w:rsid w:val="00932C53"/>
    <w:rsid w:val="00937E56"/>
    <w:rsid w:val="00941E30"/>
    <w:rsid w:val="0094633C"/>
    <w:rsid w:val="009477E0"/>
    <w:rsid w:val="00974531"/>
    <w:rsid w:val="00975527"/>
    <w:rsid w:val="0097730A"/>
    <w:rsid w:val="009777D9"/>
    <w:rsid w:val="00980E9E"/>
    <w:rsid w:val="00991B88"/>
    <w:rsid w:val="00993F44"/>
    <w:rsid w:val="009967DF"/>
    <w:rsid w:val="009A5753"/>
    <w:rsid w:val="009A579D"/>
    <w:rsid w:val="009B2A99"/>
    <w:rsid w:val="009D5037"/>
    <w:rsid w:val="009E03F5"/>
    <w:rsid w:val="009E3297"/>
    <w:rsid w:val="009F1DF9"/>
    <w:rsid w:val="009F5BC5"/>
    <w:rsid w:val="009F734F"/>
    <w:rsid w:val="00A04AC3"/>
    <w:rsid w:val="00A14D0F"/>
    <w:rsid w:val="00A204BA"/>
    <w:rsid w:val="00A246B6"/>
    <w:rsid w:val="00A3523D"/>
    <w:rsid w:val="00A363E3"/>
    <w:rsid w:val="00A4155F"/>
    <w:rsid w:val="00A47E70"/>
    <w:rsid w:val="00A50CF0"/>
    <w:rsid w:val="00A66230"/>
    <w:rsid w:val="00A702BF"/>
    <w:rsid w:val="00A7258F"/>
    <w:rsid w:val="00A7671C"/>
    <w:rsid w:val="00A85506"/>
    <w:rsid w:val="00A85D6A"/>
    <w:rsid w:val="00AA2CBC"/>
    <w:rsid w:val="00AA65C8"/>
    <w:rsid w:val="00AC5820"/>
    <w:rsid w:val="00AC7EF9"/>
    <w:rsid w:val="00AD1CD8"/>
    <w:rsid w:val="00AD2F3C"/>
    <w:rsid w:val="00AD647D"/>
    <w:rsid w:val="00AF0528"/>
    <w:rsid w:val="00AF2B45"/>
    <w:rsid w:val="00AF3DF7"/>
    <w:rsid w:val="00AF48CE"/>
    <w:rsid w:val="00AF7769"/>
    <w:rsid w:val="00B06A79"/>
    <w:rsid w:val="00B1392D"/>
    <w:rsid w:val="00B13B43"/>
    <w:rsid w:val="00B171D2"/>
    <w:rsid w:val="00B238A4"/>
    <w:rsid w:val="00B258BB"/>
    <w:rsid w:val="00B31885"/>
    <w:rsid w:val="00B3382F"/>
    <w:rsid w:val="00B35A7A"/>
    <w:rsid w:val="00B36DE0"/>
    <w:rsid w:val="00B37E9A"/>
    <w:rsid w:val="00B431B3"/>
    <w:rsid w:val="00B444A3"/>
    <w:rsid w:val="00B60DC2"/>
    <w:rsid w:val="00B652B5"/>
    <w:rsid w:val="00B66FF2"/>
    <w:rsid w:val="00B67B97"/>
    <w:rsid w:val="00B80B04"/>
    <w:rsid w:val="00B850DD"/>
    <w:rsid w:val="00B968C8"/>
    <w:rsid w:val="00BA140E"/>
    <w:rsid w:val="00BA3EC5"/>
    <w:rsid w:val="00BA51D9"/>
    <w:rsid w:val="00BB1179"/>
    <w:rsid w:val="00BB5DFC"/>
    <w:rsid w:val="00BB76F0"/>
    <w:rsid w:val="00BD279D"/>
    <w:rsid w:val="00BD6BB8"/>
    <w:rsid w:val="00BD7380"/>
    <w:rsid w:val="00C0571D"/>
    <w:rsid w:val="00C103F8"/>
    <w:rsid w:val="00C14366"/>
    <w:rsid w:val="00C2330F"/>
    <w:rsid w:val="00C35DD1"/>
    <w:rsid w:val="00C45AA4"/>
    <w:rsid w:val="00C50C67"/>
    <w:rsid w:val="00C66BA2"/>
    <w:rsid w:val="00C71BB7"/>
    <w:rsid w:val="00C84B7B"/>
    <w:rsid w:val="00C95985"/>
    <w:rsid w:val="00CB11D6"/>
    <w:rsid w:val="00CC5026"/>
    <w:rsid w:val="00CC68D0"/>
    <w:rsid w:val="00CE0E70"/>
    <w:rsid w:val="00CF28E2"/>
    <w:rsid w:val="00D03F9A"/>
    <w:rsid w:val="00D06D51"/>
    <w:rsid w:val="00D16A38"/>
    <w:rsid w:val="00D24991"/>
    <w:rsid w:val="00D41503"/>
    <w:rsid w:val="00D50255"/>
    <w:rsid w:val="00D66520"/>
    <w:rsid w:val="00D75A7E"/>
    <w:rsid w:val="00D76575"/>
    <w:rsid w:val="00D827E5"/>
    <w:rsid w:val="00D84C6D"/>
    <w:rsid w:val="00D90D8A"/>
    <w:rsid w:val="00D916FF"/>
    <w:rsid w:val="00D9406E"/>
    <w:rsid w:val="00D9492B"/>
    <w:rsid w:val="00DA060B"/>
    <w:rsid w:val="00DA078C"/>
    <w:rsid w:val="00DA371B"/>
    <w:rsid w:val="00DA447A"/>
    <w:rsid w:val="00DD014F"/>
    <w:rsid w:val="00DD5D59"/>
    <w:rsid w:val="00DE183F"/>
    <w:rsid w:val="00DE34CF"/>
    <w:rsid w:val="00DE749F"/>
    <w:rsid w:val="00DF52A8"/>
    <w:rsid w:val="00E00261"/>
    <w:rsid w:val="00E07A1F"/>
    <w:rsid w:val="00E13F3D"/>
    <w:rsid w:val="00E14D94"/>
    <w:rsid w:val="00E24D05"/>
    <w:rsid w:val="00E34898"/>
    <w:rsid w:val="00E44B6D"/>
    <w:rsid w:val="00E44CC6"/>
    <w:rsid w:val="00E50C6D"/>
    <w:rsid w:val="00E5276F"/>
    <w:rsid w:val="00E53DAF"/>
    <w:rsid w:val="00E624B4"/>
    <w:rsid w:val="00E85080"/>
    <w:rsid w:val="00E939C8"/>
    <w:rsid w:val="00E96744"/>
    <w:rsid w:val="00EB09B7"/>
    <w:rsid w:val="00EB0E4F"/>
    <w:rsid w:val="00EB290A"/>
    <w:rsid w:val="00ED3CF7"/>
    <w:rsid w:val="00EE2825"/>
    <w:rsid w:val="00EE7D7C"/>
    <w:rsid w:val="00EF6270"/>
    <w:rsid w:val="00F15792"/>
    <w:rsid w:val="00F25D98"/>
    <w:rsid w:val="00F300FB"/>
    <w:rsid w:val="00F5720D"/>
    <w:rsid w:val="00F5751B"/>
    <w:rsid w:val="00F620C2"/>
    <w:rsid w:val="00F62A2B"/>
    <w:rsid w:val="00F678CC"/>
    <w:rsid w:val="00F81219"/>
    <w:rsid w:val="00F93942"/>
    <w:rsid w:val="00F94C78"/>
    <w:rsid w:val="00F95230"/>
    <w:rsid w:val="00FA167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389E"/>
    <w:pPr>
      <w:spacing w:after="180"/>
    </w:pPr>
    <w:rPr>
      <w:rFonts w:ascii="Times New Roman" w:eastAsia="宋体"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128BA"/>
    <w:rPr>
      <w:rFonts w:ascii="Arial" w:eastAsia="宋体" w:hAnsi="Arial"/>
      <w:sz w:val="24"/>
      <w:lang w:val="en-US" w:eastAsia="zh-CN" w:bidi="ar-SA"/>
    </w:rPr>
  </w:style>
  <w:style w:type="character" w:customStyle="1" w:styleId="ReferenceChar">
    <w:name w:val="Reference Char"/>
    <w:link w:val="Reference"/>
    <w:uiPriority w:val="99"/>
    <w:rsid w:val="007128B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605568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6173655">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19916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77097243">
      <w:bodyDiv w:val="1"/>
      <w:marLeft w:val="0"/>
      <w:marRight w:val="0"/>
      <w:marTop w:val="0"/>
      <w:marBottom w:val="0"/>
      <w:divBdr>
        <w:top w:val="none" w:sz="0" w:space="0" w:color="auto"/>
        <w:left w:val="none" w:sz="0" w:space="0" w:color="auto"/>
        <w:bottom w:val="none" w:sz="0" w:space="0" w:color="auto"/>
        <w:right w:val="none" w:sz="0" w:space="0" w:color="auto"/>
      </w:divBdr>
    </w:div>
    <w:div w:id="418721710">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979676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0108373">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6938199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6749870">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654213">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354244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9655049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344074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6249604">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4619840">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41065619">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5778-BA6E-417F-A304-9A519F4B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3702</TotalTime>
  <Pages>8</Pages>
  <Words>2196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72</cp:revision>
  <cp:lastPrinted>1900-01-01T00:00:00Z</cp:lastPrinted>
  <dcterms:created xsi:type="dcterms:W3CDTF">2020-08-26T22:24:00Z</dcterms:created>
  <dcterms:modified xsi:type="dcterms:W3CDTF">2021-05-11T12:56:00Z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(3)KvA7I3k68z3//+7K9ATuHPx3s5keywqgjl4KwfNQBcJBi5z0JtWZ4vvpHwmhThY5OW/rqHxJ
bk35a4wrAyLpPZ9B23mzpHZb0L4vRCrN7+MQU/ogJc/gp5cNSLKCd0sk9LBqLdHD1LOlGd/o
NW9aPhIxnALF5A5A+us5lCvQ1J/q6EKETQouOdoneJ5fEC/pR8dN6EFEtzAdohdBc7WX2jfY
tXQIochcPMmf/KjcDr</vt:lpwstr>
  </property>
  <property fmtid="{D5CDD505-2E9C-101B-9397-08002B2CF9AE}" pid="22" name="_2015_ms_pID_7253431">
    <vt:lpwstr>D4JyDEvAxcrPHRY9PRFf7Rrnsbc72MGEk9qgf56Q29Pt5y+XTOAeqB
yS+Xeh/QpnjPpansj2GZYVXJbAQY5e+11CuwpT96ZLBA7wOGQtDeE27jkRUveKS6tIvHLvNU
abuBcemvQlTPbWRxV6NXKjLX1JW0xF4Ew5SwwP6iEw3NbE4COb0LUQFQKSkmsDiX5ijVaLiy
x3Dy8mE6hSQK0979p7QaMhj37BwQA6zdtYDz</vt:lpwstr>
  </property>
  <property fmtid="{D5CDD505-2E9C-101B-9397-08002B2CF9AE}" pid="23" name="_2015_ms_pID_7253432">
    <vt:lpwstr>7EO96Q0XqK/X8IpzWjubquQ=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1620737781</vt:lpwstr>
  </property>
</Properties>
</file>